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242C" w14:textId="24F5441B" w:rsidR="00F32920" w:rsidRDefault="00F32920" w:rsidP="00F32920">
      <w:pPr>
        <w:widowControl w:val="0"/>
        <w:pBdr>
          <w:top w:val="nil"/>
          <w:left w:val="nil"/>
          <w:bottom w:val="nil"/>
          <w:right w:val="nil"/>
          <w:between w:val="nil"/>
        </w:pBdr>
        <w:spacing w:after="0"/>
        <w:jc w:val="center"/>
      </w:pPr>
      <w:r>
        <w:rPr>
          <w:noProof/>
        </w:rPr>
        <w:drawing>
          <wp:anchor distT="0" distB="0" distL="114300" distR="114300" simplePos="0" relativeHeight="251657216" behindDoc="1" locked="0" layoutInCell="1" hidden="0" allowOverlap="1" wp14:anchorId="7EBF87E4" wp14:editId="2EA9FF5F">
            <wp:simplePos x="0" y="0"/>
            <wp:positionH relativeFrom="column">
              <wp:posOffset>5231130</wp:posOffset>
            </wp:positionH>
            <wp:positionV relativeFrom="paragraph">
              <wp:posOffset>-358140</wp:posOffset>
            </wp:positionV>
            <wp:extent cx="824230" cy="1000125"/>
            <wp:effectExtent l="0" t="0" r="0" b="9525"/>
            <wp:wrapTight wrapText="bothSides">
              <wp:wrapPolygon edited="0">
                <wp:start x="0" y="0"/>
                <wp:lineTo x="0" y="21394"/>
                <wp:lineTo x="20968" y="21394"/>
                <wp:lineTo x="20968" y="0"/>
                <wp:lineTo x="0"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4230" cy="1000125"/>
                    </a:xfrm>
                    <a:prstGeom prst="rect">
                      <a:avLst/>
                    </a:prstGeom>
                    <a:ln/>
                  </pic:spPr>
                </pic:pic>
              </a:graphicData>
            </a:graphic>
          </wp:anchor>
        </w:drawing>
      </w:r>
      <w:r w:rsidR="00A777D2">
        <w:object w:dxaOrig="1440" w:dyaOrig="1440" w14:anchorId="1FD26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38.9pt;width:98.65pt;height:98.65pt;z-index:251658240;mso-position-horizontal-relative:margin;mso-position-vertical-relative:text">
            <v:imagedata r:id="rId6" o:title=""/>
            <w10:wrap type="square" side="right" anchorx="margin"/>
          </v:shape>
          <o:OLEObject Type="Embed" ProgID="MSPhotoEd.3" ShapeID="_x0000_s1026" DrawAspect="Content" ObjectID="_1704186944" r:id="rId7"/>
        </w:object>
      </w:r>
      <w:r w:rsidR="0025197A">
        <w:rPr>
          <w:rFonts w:ascii="Tahoma" w:eastAsia="Tahoma" w:hAnsi="Tahoma" w:cs="Tahoma"/>
          <w:b/>
          <w:sz w:val="48"/>
          <w:szCs w:val="48"/>
        </w:rPr>
        <w:t>Solent Riding Club</w:t>
      </w:r>
    </w:p>
    <w:p w14:paraId="315097A6" w14:textId="5C6B66A7" w:rsidR="00CD54F5" w:rsidRDefault="0025197A" w:rsidP="00F32920">
      <w:pPr>
        <w:widowControl w:val="0"/>
        <w:pBdr>
          <w:top w:val="nil"/>
          <w:left w:val="nil"/>
          <w:bottom w:val="nil"/>
          <w:right w:val="nil"/>
          <w:between w:val="nil"/>
        </w:pBdr>
        <w:spacing w:after="0"/>
        <w:jc w:val="center"/>
        <w:rPr>
          <w:rFonts w:ascii="Tahoma" w:eastAsia="Tahoma" w:hAnsi="Tahoma" w:cs="Tahoma"/>
          <w:b/>
          <w:color w:val="943734"/>
          <w:sz w:val="40"/>
          <w:szCs w:val="40"/>
        </w:rPr>
      </w:pPr>
      <w:r w:rsidRPr="002120A2">
        <w:rPr>
          <w:rFonts w:ascii="Tahoma" w:eastAsia="Tahoma" w:hAnsi="Tahoma" w:cs="Tahoma"/>
          <w:b/>
          <w:color w:val="943734"/>
          <w:sz w:val="40"/>
          <w:szCs w:val="40"/>
        </w:rPr>
        <w:t>Area 17 Intermediate Dressage Qualifier</w:t>
      </w:r>
    </w:p>
    <w:p w14:paraId="259D4AE4" w14:textId="77777777" w:rsidR="00F32920" w:rsidRPr="00F32920" w:rsidRDefault="00F32920" w:rsidP="00F32920">
      <w:pPr>
        <w:widowControl w:val="0"/>
        <w:pBdr>
          <w:top w:val="nil"/>
          <w:left w:val="nil"/>
          <w:bottom w:val="nil"/>
          <w:right w:val="nil"/>
          <w:between w:val="nil"/>
        </w:pBdr>
        <w:spacing w:after="0"/>
        <w:jc w:val="center"/>
      </w:pPr>
    </w:p>
    <w:p w14:paraId="7BD67E83" w14:textId="77777777" w:rsidR="00CD54F5" w:rsidRDefault="0025197A">
      <w:pPr>
        <w:spacing w:after="0" w:line="240" w:lineRule="auto"/>
        <w:jc w:val="center"/>
        <w:rPr>
          <w:rFonts w:ascii="Tahoma" w:eastAsia="Tahoma" w:hAnsi="Tahoma" w:cs="Tahoma"/>
          <w:b/>
          <w:color w:val="943734"/>
          <w:sz w:val="32"/>
          <w:szCs w:val="32"/>
        </w:rPr>
      </w:pPr>
      <w:r>
        <w:rPr>
          <w:rFonts w:ascii="Tahoma" w:eastAsia="Tahoma" w:hAnsi="Tahoma" w:cs="Tahoma"/>
          <w:b/>
          <w:color w:val="943734"/>
          <w:sz w:val="32"/>
          <w:szCs w:val="32"/>
        </w:rPr>
        <w:t xml:space="preserve">Sponsored by </w:t>
      </w:r>
    </w:p>
    <w:p w14:paraId="6EC0652B" w14:textId="26AED8BA" w:rsidR="00CD54F5" w:rsidRDefault="002120A2">
      <w:pPr>
        <w:jc w:val="center"/>
        <w:rPr>
          <w:rFonts w:ascii="Tahoma" w:eastAsia="Tahoma" w:hAnsi="Tahoma" w:cs="Tahoma"/>
          <w:b/>
          <w:color w:val="943734"/>
          <w:sz w:val="44"/>
          <w:szCs w:val="44"/>
        </w:rPr>
      </w:pPr>
      <w:r>
        <w:rPr>
          <w:rFonts w:ascii="Tahoma" w:eastAsia="Tahoma" w:hAnsi="Tahoma" w:cs="Tahoma"/>
          <w:b/>
          <w:noProof/>
          <w:color w:val="943734"/>
          <w:sz w:val="44"/>
          <w:szCs w:val="44"/>
        </w:rPr>
        <w:drawing>
          <wp:anchor distT="0" distB="0" distL="114300" distR="114300" simplePos="0" relativeHeight="251659264" behindDoc="1" locked="0" layoutInCell="1" allowOverlap="1" wp14:anchorId="51113C70" wp14:editId="3DDE40BD">
            <wp:simplePos x="0" y="0"/>
            <wp:positionH relativeFrom="column">
              <wp:posOffset>1550670</wp:posOffset>
            </wp:positionH>
            <wp:positionV relativeFrom="paragraph">
              <wp:posOffset>60325</wp:posOffset>
            </wp:positionV>
            <wp:extent cx="2819400" cy="838200"/>
            <wp:effectExtent l="0" t="0" r="0" b="0"/>
            <wp:wrapTight wrapText="bothSides">
              <wp:wrapPolygon edited="0">
                <wp:start x="0" y="0"/>
                <wp:lineTo x="0" y="21109"/>
                <wp:lineTo x="21454" y="21109"/>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Hage Mollichaff logo.jpg"/>
                    <pic:cNvPicPr/>
                  </pic:nvPicPr>
                  <pic:blipFill>
                    <a:blip r:embed="rId8">
                      <a:extLst>
                        <a:ext uri="{28A0092B-C50C-407E-A947-70E740481C1C}">
                          <a14:useLocalDpi xmlns:a14="http://schemas.microsoft.com/office/drawing/2010/main" val="0"/>
                        </a:ext>
                      </a:extLst>
                    </a:blip>
                    <a:stretch>
                      <a:fillRect/>
                    </a:stretch>
                  </pic:blipFill>
                  <pic:spPr>
                    <a:xfrm>
                      <a:off x="0" y="0"/>
                      <a:ext cx="2819400" cy="838200"/>
                    </a:xfrm>
                    <a:prstGeom prst="rect">
                      <a:avLst/>
                    </a:prstGeom>
                  </pic:spPr>
                </pic:pic>
              </a:graphicData>
            </a:graphic>
            <wp14:sizeRelH relativeFrom="page">
              <wp14:pctWidth>0</wp14:pctWidth>
            </wp14:sizeRelH>
            <wp14:sizeRelV relativeFrom="page">
              <wp14:pctHeight>0</wp14:pctHeight>
            </wp14:sizeRelV>
          </wp:anchor>
        </w:drawing>
      </w:r>
    </w:p>
    <w:p w14:paraId="126655E0" w14:textId="77777777" w:rsidR="002120A2" w:rsidRDefault="002120A2">
      <w:pPr>
        <w:jc w:val="center"/>
        <w:rPr>
          <w:rFonts w:ascii="Tahoma" w:eastAsia="Tahoma" w:hAnsi="Tahoma" w:cs="Tahoma"/>
          <w:b/>
          <w:color w:val="943734"/>
          <w:sz w:val="48"/>
          <w:szCs w:val="48"/>
        </w:rPr>
      </w:pPr>
    </w:p>
    <w:p w14:paraId="65F60CF1" w14:textId="5B047465" w:rsidR="00CD54F5" w:rsidRDefault="002120A2">
      <w:pPr>
        <w:jc w:val="center"/>
        <w:rPr>
          <w:rFonts w:ascii="Tahoma" w:eastAsia="Tahoma" w:hAnsi="Tahoma" w:cs="Tahoma"/>
          <w:b/>
          <w:color w:val="943734"/>
          <w:sz w:val="48"/>
          <w:szCs w:val="48"/>
        </w:rPr>
      </w:pPr>
      <w:r>
        <w:rPr>
          <w:rFonts w:ascii="Tahoma" w:eastAsia="Tahoma" w:hAnsi="Tahoma" w:cs="Tahoma"/>
          <w:b/>
          <w:color w:val="943734"/>
          <w:sz w:val="48"/>
          <w:szCs w:val="48"/>
        </w:rPr>
        <w:t>Saturday 19</w:t>
      </w:r>
      <w:r w:rsidRPr="002120A2">
        <w:rPr>
          <w:rFonts w:ascii="Tahoma" w:eastAsia="Tahoma" w:hAnsi="Tahoma" w:cs="Tahoma"/>
          <w:b/>
          <w:color w:val="943734"/>
          <w:sz w:val="48"/>
          <w:szCs w:val="48"/>
          <w:vertAlign w:val="superscript"/>
        </w:rPr>
        <w:t>th</w:t>
      </w:r>
      <w:r>
        <w:rPr>
          <w:rFonts w:ascii="Tahoma" w:eastAsia="Tahoma" w:hAnsi="Tahoma" w:cs="Tahoma"/>
          <w:b/>
          <w:color w:val="943734"/>
          <w:sz w:val="48"/>
          <w:szCs w:val="48"/>
        </w:rPr>
        <w:t xml:space="preserve"> March 2022</w:t>
      </w:r>
    </w:p>
    <w:p w14:paraId="2B5B702A" w14:textId="77777777" w:rsidR="00CD54F5" w:rsidRPr="002120A2" w:rsidRDefault="0025197A">
      <w:pPr>
        <w:spacing w:after="0"/>
        <w:jc w:val="center"/>
        <w:rPr>
          <w:rFonts w:ascii="Tahoma" w:eastAsia="Tahoma" w:hAnsi="Tahoma" w:cs="Tahoma"/>
          <w:b/>
          <w:color w:val="943734"/>
          <w:sz w:val="36"/>
          <w:szCs w:val="36"/>
        </w:rPr>
      </w:pPr>
      <w:r w:rsidRPr="002120A2">
        <w:rPr>
          <w:rFonts w:ascii="Tahoma" w:eastAsia="Tahoma" w:hAnsi="Tahoma" w:cs="Tahoma"/>
          <w:b/>
          <w:color w:val="943734"/>
          <w:sz w:val="36"/>
          <w:szCs w:val="36"/>
        </w:rPr>
        <w:t>Crofton Manor Equestrian Centre</w:t>
      </w:r>
    </w:p>
    <w:p w14:paraId="6DEAC356" w14:textId="77777777" w:rsidR="00CD54F5" w:rsidRPr="002120A2" w:rsidRDefault="0025197A">
      <w:pPr>
        <w:spacing w:after="0" w:line="240" w:lineRule="auto"/>
        <w:jc w:val="center"/>
        <w:rPr>
          <w:rFonts w:ascii="Tahoma" w:eastAsia="Tahoma" w:hAnsi="Tahoma" w:cs="Tahoma"/>
          <w:color w:val="943734"/>
          <w:sz w:val="28"/>
          <w:szCs w:val="28"/>
        </w:rPr>
      </w:pPr>
      <w:r w:rsidRPr="002120A2">
        <w:rPr>
          <w:rFonts w:ascii="Tahoma" w:eastAsia="Tahoma" w:hAnsi="Tahoma" w:cs="Tahoma"/>
          <w:color w:val="943734"/>
          <w:sz w:val="28"/>
          <w:szCs w:val="28"/>
        </w:rPr>
        <w:t>Titchfield Road, Stubbington, Hampshire, PO14 3EW</w:t>
      </w:r>
    </w:p>
    <w:p w14:paraId="6254B067" w14:textId="77777777" w:rsidR="00CD54F5" w:rsidRDefault="00A777D2">
      <w:pPr>
        <w:spacing w:line="240" w:lineRule="auto"/>
        <w:jc w:val="center"/>
        <w:rPr>
          <w:rFonts w:ascii="Tahoma" w:eastAsia="Tahoma" w:hAnsi="Tahoma" w:cs="Tahoma"/>
          <w:color w:val="943734"/>
          <w:sz w:val="28"/>
          <w:szCs w:val="28"/>
        </w:rPr>
      </w:pPr>
      <w:hyperlink r:id="rId9">
        <w:r w:rsidR="0025197A">
          <w:rPr>
            <w:rFonts w:ascii="Tahoma" w:eastAsia="Tahoma" w:hAnsi="Tahoma" w:cs="Tahoma"/>
            <w:color w:val="0000BF"/>
            <w:sz w:val="28"/>
            <w:szCs w:val="28"/>
            <w:u w:val="single"/>
          </w:rPr>
          <w:t>www.croftonmanor.co.uk</w:t>
        </w:r>
      </w:hyperlink>
    </w:p>
    <w:p w14:paraId="1723281C" w14:textId="50CC9767" w:rsidR="00F32920" w:rsidRPr="00F32920" w:rsidRDefault="00F32920" w:rsidP="00F32920">
      <w:pPr>
        <w:spacing w:line="240" w:lineRule="auto"/>
        <w:jc w:val="center"/>
        <w:rPr>
          <w:rFonts w:ascii="Tahoma" w:eastAsiaTheme="minorHAnsi" w:hAnsi="Tahoma" w:cs="Tahoma"/>
          <w:sz w:val="20"/>
          <w:szCs w:val="20"/>
          <w:lang w:eastAsia="en-US"/>
        </w:rPr>
      </w:pPr>
      <w:r w:rsidRPr="00F32920">
        <w:rPr>
          <w:rFonts w:ascii="Tahoma" w:eastAsiaTheme="minorHAnsi" w:hAnsi="Tahoma" w:cs="Tahoma"/>
          <w:sz w:val="20"/>
          <w:szCs w:val="20"/>
          <w:lang w:eastAsia="en-US"/>
        </w:rPr>
        <w:t xml:space="preserve">This event is a qualifier for the </w:t>
      </w:r>
      <w:r w:rsidR="009600D7">
        <w:rPr>
          <w:rFonts w:ascii="Tahoma" w:eastAsiaTheme="minorHAnsi" w:hAnsi="Tahoma" w:cs="Tahoma"/>
          <w:sz w:val="20"/>
          <w:szCs w:val="20"/>
          <w:lang w:eastAsia="en-US"/>
        </w:rPr>
        <w:t>Intermediate</w:t>
      </w:r>
      <w:r w:rsidRPr="00F32920">
        <w:rPr>
          <w:rFonts w:ascii="Tahoma" w:eastAsiaTheme="minorHAnsi" w:hAnsi="Tahoma" w:cs="Tahoma"/>
          <w:sz w:val="20"/>
          <w:szCs w:val="20"/>
          <w:lang w:eastAsia="en-US"/>
        </w:rPr>
        <w:t xml:space="preserve"> Dressage Championships to be held at </w:t>
      </w:r>
      <w:r w:rsidR="009600D7">
        <w:rPr>
          <w:rFonts w:ascii="Tahoma" w:eastAsiaTheme="minorHAnsi" w:hAnsi="Tahoma" w:cs="Tahoma"/>
          <w:sz w:val="20"/>
          <w:szCs w:val="20"/>
          <w:lang w:eastAsia="en-US"/>
        </w:rPr>
        <w:t>Bury Farm Equestrian Village, Buckinghamshire</w:t>
      </w:r>
      <w:r w:rsidRPr="00F32920">
        <w:rPr>
          <w:rFonts w:ascii="Tahoma" w:eastAsiaTheme="minorHAnsi" w:hAnsi="Tahoma" w:cs="Tahoma"/>
          <w:sz w:val="20"/>
          <w:szCs w:val="20"/>
          <w:lang w:eastAsia="en-US"/>
        </w:rPr>
        <w:t xml:space="preserve"> </w:t>
      </w:r>
      <w:r w:rsidR="009600D7">
        <w:rPr>
          <w:rFonts w:ascii="Tahoma" w:eastAsiaTheme="minorHAnsi" w:hAnsi="Tahoma" w:cs="Tahoma"/>
          <w:sz w:val="20"/>
          <w:szCs w:val="20"/>
          <w:lang w:eastAsia="en-US"/>
        </w:rPr>
        <w:t>22 – 24</w:t>
      </w:r>
      <w:r w:rsidR="009600D7" w:rsidRPr="009600D7">
        <w:rPr>
          <w:rFonts w:ascii="Tahoma" w:eastAsiaTheme="minorHAnsi" w:hAnsi="Tahoma" w:cs="Tahoma"/>
          <w:sz w:val="20"/>
          <w:szCs w:val="20"/>
          <w:vertAlign w:val="superscript"/>
          <w:lang w:eastAsia="en-US"/>
        </w:rPr>
        <w:t>th</w:t>
      </w:r>
      <w:r w:rsidR="009600D7">
        <w:rPr>
          <w:rFonts w:ascii="Tahoma" w:eastAsiaTheme="minorHAnsi" w:hAnsi="Tahoma" w:cs="Tahoma"/>
          <w:sz w:val="20"/>
          <w:szCs w:val="20"/>
          <w:lang w:eastAsia="en-US"/>
        </w:rPr>
        <w:t xml:space="preserve"> April 2022</w:t>
      </w:r>
    </w:p>
    <w:p w14:paraId="3AC66867" w14:textId="77777777" w:rsidR="00F32920" w:rsidRPr="00F32920" w:rsidRDefault="00F32920" w:rsidP="00F32920">
      <w:pPr>
        <w:spacing w:after="0" w:line="360" w:lineRule="auto"/>
        <w:jc w:val="center"/>
        <w:rPr>
          <w:rFonts w:ascii="Tahoma" w:eastAsiaTheme="minorHAnsi" w:hAnsi="Tahoma" w:cs="Tahoma"/>
          <w:b/>
          <w:color w:val="FF0000"/>
          <w:sz w:val="24"/>
          <w:szCs w:val="24"/>
          <w:u w:val="single"/>
          <w:lang w:eastAsia="en-US"/>
        </w:rPr>
      </w:pPr>
      <w:r w:rsidRPr="00F32920">
        <w:rPr>
          <w:rFonts w:ascii="Tahoma" w:eastAsiaTheme="minorHAnsi" w:hAnsi="Tahoma" w:cs="Tahoma"/>
          <w:b/>
          <w:color w:val="FF0000"/>
          <w:sz w:val="24"/>
          <w:szCs w:val="24"/>
          <w:u w:val="single"/>
          <w:lang w:eastAsia="en-US"/>
        </w:rPr>
        <w:t xml:space="preserve">Entries accepted via My Riding Life ONLY: </w:t>
      </w:r>
    </w:p>
    <w:p w14:paraId="53D928AD" w14:textId="7DAC63AF" w:rsidR="009600D7" w:rsidRPr="00822E6F" w:rsidRDefault="00A777D2" w:rsidP="00822E6F">
      <w:pPr>
        <w:spacing w:line="240" w:lineRule="auto"/>
        <w:jc w:val="center"/>
        <w:rPr>
          <w:rFonts w:ascii="Tahoma" w:eastAsia="Tahoma" w:hAnsi="Tahoma" w:cs="Tahoma"/>
          <w:u w:val="single"/>
        </w:rPr>
      </w:pPr>
      <w:hyperlink r:id="rId10" w:history="1">
        <w:r w:rsidR="00822E6F" w:rsidRPr="00822E6F">
          <w:rPr>
            <w:rStyle w:val="Hyperlink"/>
            <w:rFonts w:ascii="Tahoma" w:eastAsia="Tahoma" w:hAnsi="Tahoma" w:cs="Tahoma"/>
          </w:rPr>
          <w:t>https://www.myridinglife.com/eventdetails.aspx?id=369263</w:t>
        </w:r>
      </w:hyperlink>
      <w:r w:rsidR="00822E6F" w:rsidRPr="00822E6F">
        <w:rPr>
          <w:rFonts w:ascii="Tahoma" w:eastAsia="Tahoma" w:hAnsi="Tahoma" w:cs="Tahoma"/>
          <w:u w:val="single"/>
        </w:rPr>
        <w:t xml:space="preserve"> </w:t>
      </w:r>
    </w:p>
    <w:p w14:paraId="34368CE8" w14:textId="77777777" w:rsidR="00CD54F5" w:rsidRDefault="0025197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Show Secretary</w:t>
      </w:r>
    </w:p>
    <w:p w14:paraId="2BC85E8C" w14:textId="77777777"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Heather Lewis</w:t>
      </w:r>
    </w:p>
    <w:p w14:paraId="40DFF887" w14:textId="77777777"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35 Church Close</w:t>
      </w:r>
    </w:p>
    <w:p w14:paraId="6B4E1A73" w14:textId="77777777"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Locks Heath</w:t>
      </w:r>
    </w:p>
    <w:p w14:paraId="2E598B97" w14:textId="77777777"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Southampton</w:t>
      </w:r>
    </w:p>
    <w:p w14:paraId="3C4CE337" w14:textId="77777777" w:rsidR="00CD54F5" w:rsidRDefault="0025197A">
      <w:pPr>
        <w:spacing w:after="0" w:line="240" w:lineRule="auto"/>
        <w:jc w:val="center"/>
        <w:rPr>
          <w:rFonts w:ascii="Tahoma" w:eastAsia="Tahoma" w:hAnsi="Tahoma" w:cs="Tahoma"/>
          <w:sz w:val="24"/>
          <w:szCs w:val="24"/>
        </w:rPr>
      </w:pPr>
      <w:r>
        <w:rPr>
          <w:rFonts w:ascii="Tahoma" w:eastAsia="Tahoma" w:hAnsi="Tahoma" w:cs="Tahoma"/>
          <w:sz w:val="24"/>
          <w:szCs w:val="24"/>
        </w:rPr>
        <w:t>SO31 6LR</w:t>
      </w:r>
    </w:p>
    <w:p w14:paraId="0DE6EC70" w14:textId="77777777" w:rsidR="00CD54F5" w:rsidRDefault="0025197A" w:rsidP="00F32920">
      <w:pPr>
        <w:spacing w:after="0" w:line="240" w:lineRule="auto"/>
        <w:jc w:val="center"/>
        <w:rPr>
          <w:rFonts w:ascii="Tahoma" w:eastAsia="Tahoma" w:hAnsi="Tahoma" w:cs="Tahoma"/>
          <w:sz w:val="20"/>
          <w:szCs w:val="20"/>
        </w:rPr>
      </w:pPr>
      <w:r>
        <w:rPr>
          <w:rFonts w:ascii="Tahoma" w:eastAsia="Tahoma" w:hAnsi="Tahoma" w:cs="Tahoma"/>
          <w:sz w:val="20"/>
          <w:szCs w:val="20"/>
        </w:rPr>
        <w:t>Phone: 07968 257558</w:t>
      </w:r>
    </w:p>
    <w:p w14:paraId="6F092F52" w14:textId="77777777" w:rsidR="00CD54F5" w:rsidRDefault="0025197A">
      <w:pPr>
        <w:spacing w:after="0" w:line="240" w:lineRule="auto"/>
        <w:jc w:val="center"/>
      </w:pPr>
      <w:r>
        <w:rPr>
          <w:rFonts w:ascii="Tahoma" w:eastAsia="Tahoma" w:hAnsi="Tahoma" w:cs="Tahoma"/>
          <w:sz w:val="20"/>
          <w:szCs w:val="20"/>
        </w:rPr>
        <w:t xml:space="preserve">Email: </w:t>
      </w:r>
      <w:hyperlink r:id="rId11">
        <w:r>
          <w:rPr>
            <w:color w:val="0000FF"/>
            <w:u w:val="single"/>
          </w:rPr>
          <w:t>heatherlewissrc@gmail.com</w:t>
        </w:r>
      </w:hyperlink>
      <w:r>
        <w:t xml:space="preserve">  </w:t>
      </w:r>
    </w:p>
    <w:p w14:paraId="4E694431" w14:textId="77777777" w:rsidR="00CD54F5" w:rsidRDefault="00CD54F5">
      <w:pPr>
        <w:spacing w:after="0" w:line="240" w:lineRule="auto"/>
        <w:jc w:val="center"/>
      </w:pPr>
    </w:p>
    <w:p w14:paraId="3769D8C1" w14:textId="2410C25F" w:rsidR="00CD54F5" w:rsidRDefault="0025197A">
      <w:pPr>
        <w:spacing w:after="0" w:line="240" w:lineRule="auto"/>
        <w:jc w:val="center"/>
        <w:rPr>
          <w:sz w:val="24"/>
          <w:szCs w:val="24"/>
        </w:rPr>
      </w:pPr>
      <w:r>
        <w:rPr>
          <w:sz w:val="24"/>
          <w:szCs w:val="24"/>
        </w:rPr>
        <w:t xml:space="preserve">BRC Official Steward: </w:t>
      </w:r>
      <w:r w:rsidR="009600D7">
        <w:rPr>
          <w:sz w:val="24"/>
          <w:szCs w:val="24"/>
        </w:rPr>
        <w:t>Gary Hammond</w:t>
      </w:r>
    </w:p>
    <w:p w14:paraId="72AD2C7E" w14:textId="77777777" w:rsidR="00CD54F5" w:rsidRPr="00D064A0" w:rsidRDefault="00CD54F5">
      <w:pPr>
        <w:spacing w:after="0" w:line="240" w:lineRule="auto"/>
        <w:jc w:val="center"/>
        <w:rPr>
          <w:sz w:val="4"/>
          <w:szCs w:val="4"/>
        </w:rPr>
      </w:pPr>
    </w:p>
    <w:p w14:paraId="7890C971" w14:textId="77777777" w:rsidR="00CD54F5" w:rsidRPr="00D064A0" w:rsidRDefault="0025197A">
      <w:pPr>
        <w:spacing w:after="0" w:line="240" w:lineRule="auto"/>
        <w:jc w:val="center"/>
        <w:rPr>
          <w:b/>
          <w:sz w:val="24"/>
          <w:szCs w:val="24"/>
        </w:rPr>
      </w:pPr>
      <w:r w:rsidRPr="00D064A0">
        <w:rPr>
          <w:b/>
          <w:sz w:val="24"/>
          <w:szCs w:val="24"/>
        </w:rPr>
        <w:t xml:space="preserve">Vet On Call – </w:t>
      </w:r>
      <w:proofErr w:type="spellStart"/>
      <w:r w:rsidRPr="00D064A0">
        <w:rPr>
          <w:b/>
          <w:sz w:val="24"/>
          <w:szCs w:val="24"/>
        </w:rPr>
        <w:t>Animed</w:t>
      </w:r>
      <w:proofErr w:type="spellEnd"/>
      <w:r w:rsidRPr="00D064A0">
        <w:rPr>
          <w:b/>
          <w:sz w:val="24"/>
          <w:szCs w:val="24"/>
        </w:rPr>
        <w:t xml:space="preserve">, </w:t>
      </w:r>
      <w:proofErr w:type="spellStart"/>
      <w:r w:rsidRPr="00D064A0">
        <w:rPr>
          <w:b/>
          <w:sz w:val="24"/>
          <w:szCs w:val="24"/>
        </w:rPr>
        <w:t>Shedfield</w:t>
      </w:r>
      <w:proofErr w:type="spellEnd"/>
      <w:r w:rsidRPr="00D064A0">
        <w:rPr>
          <w:b/>
          <w:sz w:val="24"/>
          <w:szCs w:val="24"/>
        </w:rPr>
        <w:t xml:space="preserve"> 01329 833112</w:t>
      </w:r>
    </w:p>
    <w:p w14:paraId="72EB2CE6" w14:textId="77777777" w:rsidR="00D064A0" w:rsidRPr="00D064A0" w:rsidRDefault="00D064A0" w:rsidP="00D064A0">
      <w:pPr>
        <w:spacing w:after="0" w:line="240" w:lineRule="auto"/>
        <w:jc w:val="center"/>
        <w:rPr>
          <w:rFonts w:asciiTheme="minorHAnsi" w:eastAsiaTheme="minorHAnsi" w:hAnsiTheme="minorHAnsi" w:cstheme="minorBidi"/>
          <w:b/>
          <w:sz w:val="24"/>
          <w:szCs w:val="24"/>
          <w:lang w:eastAsia="en-US"/>
        </w:rPr>
      </w:pPr>
      <w:r w:rsidRPr="00D064A0">
        <w:rPr>
          <w:rFonts w:asciiTheme="minorHAnsi" w:eastAsiaTheme="minorHAnsi" w:hAnsiTheme="minorHAnsi" w:cstheme="minorBidi"/>
          <w:b/>
          <w:sz w:val="24"/>
          <w:szCs w:val="24"/>
          <w:lang w:eastAsia="en-US"/>
        </w:rPr>
        <w:t>Emergency first aid covered by standard 999 callout</w:t>
      </w:r>
    </w:p>
    <w:p w14:paraId="12AA9AF7" w14:textId="3478D38E" w:rsidR="00D064A0" w:rsidRPr="00D064A0" w:rsidRDefault="00D064A0" w:rsidP="00D064A0">
      <w:pPr>
        <w:spacing w:after="0" w:line="240" w:lineRule="auto"/>
        <w:jc w:val="center"/>
        <w:rPr>
          <w:rFonts w:asciiTheme="minorHAnsi" w:eastAsiaTheme="minorHAnsi" w:hAnsiTheme="minorHAnsi" w:cstheme="minorBidi"/>
          <w:b/>
          <w:sz w:val="24"/>
          <w:szCs w:val="24"/>
          <w:lang w:eastAsia="en-US"/>
        </w:rPr>
      </w:pPr>
      <w:r w:rsidRPr="00D064A0">
        <w:rPr>
          <w:rFonts w:asciiTheme="minorHAnsi" w:eastAsiaTheme="minorHAnsi" w:hAnsiTheme="minorHAnsi" w:cstheme="minorBidi"/>
          <w:b/>
          <w:sz w:val="24"/>
          <w:szCs w:val="24"/>
          <w:lang w:eastAsia="en-US"/>
        </w:rPr>
        <w:t>First Aiders on site</w:t>
      </w:r>
    </w:p>
    <w:p w14:paraId="6B9FF211" w14:textId="77777777" w:rsidR="00CD54F5" w:rsidRDefault="00CD54F5">
      <w:pPr>
        <w:spacing w:after="0" w:line="240" w:lineRule="auto"/>
        <w:jc w:val="center"/>
        <w:rPr>
          <w:rFonts w:ascii="Tahoma" w:eastAsia="Tahoma" w:hAnsi="Tahoma" w:cs="Tahoma"/>
        </w:rPr>
      </w:pPr>
    </w:p>
    <w:p w14:paraId="721653AF" w14:textId="3BEB0884" w:rsidR="00CD54F5" w:rsidRDefault="0025197A">
      <w:pPr>
        <w:spacing w:after="0" w:line="240" w:lineRule="auto"/>
        <w:jc w:val="center"/>
        <w:rPr>
          <w:rFonts w:ascii="Tahoma" w:eastAsia="Tahoma" w:hAnsi="Tahoma" w:cs="Tahoma"/>
        </w:rPr>
      </w:pPr>
      <w:r>
        <w:rPr>
          <w:rFonts w:ascii="Tahoma" w:eastAsia="Tahoma" w:hAnsi="Tahoma" w:cs="Tahoma"/>
        </w:rPr>
        <w:t xml:space="preserve">Qualifier PRELIM entries close </w:t>
      </w:r>
      <w:r w:rsidR="002120A2">
        <w:rPr>
          <w:rFonts w:ascii="Tahoma" w:eastAsia="Tahoma" w:hAnsi="Tahoma" w:cs="Tahoma"/>
          <w:b/>
          <w:color w:val="FF0000"/>
        </w:rPr>
        <w:t>Friday 25</w:t>
      </w:r>
      <w:r w:rsidR="002120A2" w:rsidRPr="002120A2">
        <w:rPr>
          <w:rFonts w:ascii="Tahoma" w:eastAsia="Tahoma" w:hAnsi="Tahoma" w:cs="Tahoma"/>
          <w:b/>
          <w:color w:val="FF0000"/>
          <w:vertAlign w:val="superscript"/>
        </w:rPr>
        <w:t>th</w:t>
      </w:r>
      <w:r w:rsidR="002120A2">
        <w:rPr>
          <w:rFonts w:ascii="Tahoma" w:eastAsia="Tahoma" w:hAnsi="Tahoma" w:cs="Tahoma"/>
          <w:b/>
          <w:color w:val="FF0000"/>
        </w:rPr>
        <w:t xml:space="preserve"> February 2022</w:t>
      </w:r>
    </w:p>
    <w:p w14:paraId="44E298BB" w14:textId="5AF765ED" w:rsidR="00CD54F5" w:rsidRPr="00F32920" w:rsidRDefault="009600D7" w:rsidP="00F32920">
      <w:pPr>
        <w:spacing w:after="0" w:line="240" w:lineRule="auto"/>
        <w:jc w:val="center"/>
        <w:rPr>
          <w:rFonts w:ascii="Tahoma" w:eastAsia="Tahoma" w:hAnsi="Tahoma" w:cs="Tahoma"/>
        </w:rPr>
      </w:pPr>
      <w:r>
        <w:rPr>
          <w:rFonts w:ascii="Tahoma" w:eastAsia="Tahoma" w:hAnsi="Tahoma" w:cs="Tahoma"/>
        </w:rPr>
        <w:t>Detailed entries</w:t>
      </w:r>
      <w:r w:rsidR="002120A2" w:rsidRPr="00F32920">
        <w:rPr>
          <w:rFonts w:ascii="Tahoma" w:eastAsia="Tahoma" w:hAnsi="Tahoma" w:cs="Tahoma"/>
        </w:rPr>
        <w:t xml:space="preserve"> close Friday 11</w:t>
      </w:r>
      <w:r w:rsidR="0025197A" w:rsidRPr="00F32920">
        <w:rPr>
          <w:rFonts w:ascii="Tahoma" w:eastAsia="Tahoma" w:hAnsi="Tahoma" w:cs="Tahoma"/>
          <w:vertAlign w:val="superscript"/>
        </w:rPr>
        <w:t>th</w:t>
      </w:r>
      <w:r w:rsidR="002120A2" w:rsidRPr="00F32920">
        <w:rPr>
          <w:rFonts w:ascii="Tahoma" w:eastAsia="Tahoma" w:hAnsi="Tahoma" w:cs="Tahoma"/>
        </w:rPr>
        <w:t xml:space="preserve"> March 2022</w:t>
      </w:r>
    </w:p>
    <w:p w14:paraId="440A257C" w14:textId="77777777" w:rsidR="00CD54F5" w:rsidRDefault="00CD54F5">
      <w:pPr>
        <w:spacing w:after="0" w:line="240" w:lineRule="auto"/>
        <w:jc w:val="center"/>
        <w:rPr>
          <w:rFonts w:ascii="Tahoma" w:eastAsia="Tahoma" w:hAnsi="Tahoma" w:cs="Tahoma"/>
          <w:b/>
          <w:color w:val="943734"/>
          <w:sz w:val="24"/>
          <w:szCs w:val="24"/>
          <w:u w:val="single"/>
        </w:rPr>
      </w:pPr>
    </w:p>
    <w:p w14:paraId="544CE0EF" w14:textId="0CEB7F92" w:rsidR="00CD54F5" w:rsidRDefault="0025197A">
      <w:pPr>
        <w:spacing w:after="0" w:line="240" w:lineRule="auto"/>
        <w:jc w:val="center"/>
        <w:rPr>
          <w:rFonts w:ascii="Tahoma" w:eastAsia="Tahoma" w:hAnsi="Tahoma" w:cs="Tahoma"/>
          <w:color w:val="0000BF"/>
          <w:sz w:val="20"/>
          <w:szCs w:val="20"/>
        </w:rPr>
      </w:pPr>
      <w:r>
        <w:rPr>
          <w:rFonts w:ascii="Tahoma" w:eastAsia="Tahoma" w:hAnsi="Tahoma" w:cs="Tahoma"/>
          <w:color w:val="943734"/>
          <w:sz w:val="20"/>
          <w:szCs w:val="20"/>
        </w:rPr>
        <w:t xml:space="preserve">Times </w:t>
      </w:r>
      <w:r w:rsidR="002120A2">
        <w:rPr>
          <w:rFonts w:ascii="Tahoma" w:eastAsia="Tahoma" w:hAnsi="Tahoma" w:cs="Tahoma"/>
          <w:color w:val="943734"/>
          <w:sz w:val="20"/>
          <w:szCs w:val="20"/>
        </w:rPr>
        <w:t>available by Thursday 17</w:t>
      </w:r>
      <w:r w:rsidR="002120A2" w:rsidRPr="002120A2">
        <w:rPr>
          <w:rFonts w:ascii="Tahoma" w:eastAsia="Tahoma" w:hAnsi="Tahoma" w:cs="Tahoma"/>
          <w:color w:val="943734"/>
          <w:sz w:val="20"/>
          <w:szCs w:val="20"/>
          <w:vertAlign w:val="superscript"/>
        </w:rPr>
        <w:t>th</w:t>
      </w:r>
      <w:r w:rsidR="002120A2">
        <w:rPr>
          <w:rFonts w:ascii="Tahoma" w:eastAsia="Tahoma" w:hAnsi="Tahoma" w:cs="Tahoma"/>
          <w:color w:val="943734"/>
          <w:sz w:val="20"/>
          <w:szCs w:val="20"/>
        </w:rPr>
        <w:t xml:space="preserve"> </w:t>
      </w:r>
      <w:r>
        <w:rPr>
          <w:rFonts w:ascii="Tahoma" w:eastAsia="Tahoma" w:hAnsi="Tahoma" w:cs="Tahoma"/>
          <w:color w:val="943734"/>
          <w:sz w:val="20"/>
          <w:szCs w:val="20"/>
        </w:rPr>
        <w:t xml:space="preserve">March from </w:t>
      </w:r>
      <w:hyperlink r:id="rId12">
        <w:r>
          <w:rPr>
            <w:rFonts w:ascii="Tahoma" w:eastAsia="Tahoma" w:hAnsi="Tahoma" w:cs="Tahoma"/>
            <w:color w:val="0000FF"/>
            <w:sz w:val="20"/>
            <w:szCs w:val="20"/>
            <w:u w:val="single"/>
          </w:rPr>
          <w:t>www.solentridingclub.co.uk</w:t>
        </w:r>
      </w:hyperlink>
      <w:r>
        <w:rPr>
          <w:rFonts w:ascii="Tahoma" w:eastAsia="Tahoma" w:hAnsi="Tahoma" w:cs="Tahoma"/>
          <w:color w:val="0000BF"/>
          <w:sz w:val="20"/>
          <w:szCs w:val="20"/>
          <w:u w:val="single"/>
        </w:rPr>
        <w:t xml:space="preserve"> </w:t>
      </w:r>
    </w:p>
    <w:p w14:paraId="245E1754" w14:textId="77777777" w:rsidR="00CD54F5" w:rsidRDefault="0025197A">
      <w:pPr>
        <w:spacing w:after="0" w:line="240" w:lineRule="auto"/>
        <w:jc w:val="center"/>
        <w:rPr>
          <w:rFonts w:ascii="Tahoma" w:eastAsia="Tahoma" w:hAnsi="Tahoma" w:cs="Tahoma"/>
          <w:sz w:val="20"/>
          <w:szCs w:val="20"/>
        </w:rPr>
      </w:pPr>
      <w:r>
        <w:rPr>
          <w:rFonts w:ascii="Tahoma" w:eastAsia="Tahoma" w:hAnsi="Tahoma" w:cs="Tahoma"/>
          <w:color w:val="000000"/>
          <w:sz w:val="20"/>
          <w:szCs w:val="20"/>
        </w:rPr>
        <w:t xml:space="preserve">or </w:t>
      </w:r>
      <w:hyperlink r:id="rId13">
        <w:r>
          <w:rPr>
            <w:rFonts w:ascii="Tahoma" w:eastAsia="Tahoma" w:hAnsi="Tahoma" w:cs="Tahoma"/>
            <w:color w:val="0000FF"/>
            <w:sz w:val="20"/>
            <w:szCs w:val="20"/>
            <w:u w:val="single"/>
          </w:rPr>
          <w:t>www.area17-brc.org.uk/area-qualifiers/</w:t>
        </w:r>
      </w:hyperlink>
      <w:r>
        <w:rPr>
          <w:rFonts w:ascii="Tahoma" w:eastAsia="Tahoma" w:hAnsi="Tahoma" w:cs="Tahoma"/>
          <w:color w:val="000000"/>
          <w:sz w:val="20"/>
          <w:szCs w:val="20"/>
        </w:rPr>
        <w:t xml:space="preserve"> </w:t>
      </w:r>
    </w:p>
    <w:p w14:paraId="48B1B793" w14:textId="77777777" w:rsidR="00CD54F5" w:rsidRDefault="00CD54F5">
      <w:pPr>
        <w:spacing w:after="0" w:line="240" w:lineRule="auto"/>
        <w:jc w:val="center"/>
        <w:rPr>
          <w:rFonts w:ascii="Tahoma" w:eastAsia="Tahoma" w:hAnsi="Tahoma" w:cs="Tahoma"/>
          <w:color w:val="943734"/>
          <w:sz w:val="20"/>
          <w:szCs w:val="20"/>
        </w:rPr>
      </w:pPr>
    </w:p>
    <w:p w14:paraId="64DC55DF" w14:textId="77777777" w:rsidR="00CD54F5" w:rsidRDefault="0025197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Entry Fees</w:t>
      </w:r>
    </w:p>
    <w:p w14:paraId="73D7332F" w14:textId="77777777" w:rsidR="00CD54F5" w:rsidRDefault="00CD54F5">
      <w:pPr>
        <w:spacing w:after="0" w:line="240" w:lineRule="auto"/>
        <w:jc w:val="center"/>
        <w:rPr>
          <w:rFonts w:ascii="Tahoma" w:eastAsia="Tahoma" w:hAnsi="Tahoma" w:cs="Tahoma"/>
          <w:sz w:val="24"/>
          <w:szCs w:val="24"/>
        </w:rPr>
      </w:pPr>
    </w:p>
    <w:p w14:paraId="4D4ED793" w14:textId="5F533EF8" w:rsidR="00CD54F5" w:rsidRPr="00D064A0" w:rsidRDefault="003A00FA" w:rsidP="00D064A0">
      <w:pPr>
        <w:spacing w:after="0" w:line="240" w:lineRule="auto"/>
        <w:jc w:val="center"/>
        <w:rPr>
          <w:rFonts w:ascii="Tahoma" w:eastAsia="Tahoma" w:hAnsi="Tahoma" w:cs="Tahoma"/>
          <w:sz w:val="24"/>
          <w:szCs w:val="24"/>
        </w:rPr>
      </w:pPr>
      <w:r>
        <w:rPr>
          <w:rFonts w:ascii="Tahoma" w:eastAsia="Tahoma" w:hAnsi="Tahoma" w:cs="Tahoma"/>
          <w:sz w:val="24"/>
          <w:szCs w:val="24"/>
        </w:rPr>
        <w:t>£68</w:t>
      </w:r>
      <w:r w:rsidR="0025197A">
        <w:rPr>
          <w:rFonts w:ascii="Tahoma" w:eastAsia="Tahoma" w:hAnsi="Tahoma" w:cs="Tahoma"/>
          <w:sz w:val="24"/>
          <w:szCs w:val="24"/>
        </w:rPr>
        <w:t xml:space="preserve"> Team, £17 Individual</w:t>
      </w:r>
    </w:p>
    <w:p w14:paraId="64B10CF3" w14:textId="57202233" w:rsidR="00CD54F5" w:rsidRDefault="009600D7" w:rsidP="00822E6F">
      <w:pPr>
        <w:jc w:val="center"/>
        <w:rPr>
          <w:rFonts w:ascii="Tahoma" w:eastAsia="Tahoma" w:hAnsi="Tahoma" w:cs="Tahoma"/>
          <w:b/>
          <w:sz w:val="24"/>
          <w:szCs w:val="24"/>
          <w:u w:val="single"/>
        </w:rPr>
      </w:pPr>
      <w:r>
        <w:rPr>
          <w:rFonts w:ascii="Tahoma" w:eastAsia="Tahoma" w:hAnsi="Tahoma" w:cs="Tahoma"/>
          <w:b/>
          <w:sz w:val="24"/>
          <w:szCs w:val="24"/>
          <w:u w:val="single"/>
        </w:rPr>
        <w:br w:type="page"/>
      </w:r>
      <w:r w:rsidR="0025197A">
        <w:rPr>
          <w:rFonts w:ascii="Tahoma" w:eastAsia="Tahoma" w:hAnsi="Tahoma" w:cs="Tahoma"/>
          <w:b/>
          <w:sz w:val="24"/>
          <w:szCs w:val="24"/>
          <w:u w:val="single"/>
        </w:rPr>
        <w:lastRenderedPageBreak/>
        <w:t>Rules</w:t>
      </w:r>
    </w:p>
    <w:p w14:paraId="28D8B786" w14:textId="77777777" w:rsidR="00F32920" w:rsidRDefault="00F32920">
      <w:pPr>
        <w:spacing w:after="0" w:line="240" w:lineRule="auto"/>
        <w:jc w:val="center"/>
        <w:rPr>
          <w:rFonts w:ascii="Tahoma" w:eastAsia="Tahoma" w:hAnsi="Tahoma" w:cs="Tahoma"/>
          <w:b/>
          <w:sz w:val="24"/>
          <w:szCs w:val="24"/>
          <w:u w:val="single"/>
        </w:rPr>
      </w:pPr>
    </w:p>
    <w:p w14:paraId="093B8EB9" w14:textId="29164974" w:rsidR="00F32920" w:rsidRPr="00F32920" w:rsidRDefault="00F32920" w:rsidP="00822E6F">
      <w:pPr>
        <w:numPr>
          <w:ilvl w:val="0"/>
          <w:numId w:val="3"/>
        </w:numPr>
        <w:spacing w:after="80" w:line="240" w:lineRule="auto"/>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Entries for this Qualifier must be made via My Riding Life only. The link to online entries: </w:t>
      </w:r>
      <w:hyperlink r:id="rId14" w:history="1">
        <w:r w:rsidR="00822E6F" w:rsidRPr="00412023">
          <w:rPr>
            <w:rStyle w:val="Hyperlink"/>
            <w:rFonts w:ascii="Tahoma" w:eastAsiaTheme="minorHAnsi" w:hAnsi="Tahoma" w:cs="Tahoma"/>
            <w:sz w:val="18"/>
            <w:szCs w:val="18"/>
            <w:lang w:eastAsia="en-US"/>
          </w:rPr>
          <w:t>https://www.myridinglife.com/eventdetails.aspx?id=369263</w:t>
        </w:r>
      </w:hyperlink>
      <w:r w:rsidR="00822E6F">
        <w:rPr>
          <w:rFonts w:ascii="Tahoma" w:eastAsiaTheme="minorHAnsi" w:hAnsi="Tahoma" w:cs="Tahoma"/>
          <w:sz w:val="18"/>
          <w:szCs w:val="18"/>
          <w:lang w:eastAsia="en-US"/>
        </w:rPr>
        <w:t xml:space="preserve"> </w:t>
      </w:r>
    </w:p>
    <w:p w14:paraId="4CDEFF16" w14:textId="77777777" w:rsidR="00F32920" w:rsidRPr="00F32920" w:rsidRDefault="00F32920" w:rsidP="00F32920">
      <w:pPr>
        <w:numPr>
          <w:ilvl w:val="0"/>
          <w:numId w:val="3"/>
        </w:numPr>
        <w:spacing w:after="80" w:line="240" w:lineRule="auto"/>
        <w:rPr>
          <w:rFonts w:ascii="Tahoma" w:eastAsiaTheme="minorHAnsi" w:hAnsi="Tahoma" w:cs="Tahoma"/>
          <w:sz w:val="18"/>
          <w:szCs w:val="18"/>
          <w:lang w:eastAsia="en-US"/>
        </w:rPr>
      </w:pPr>
      <w:r w:rsidRPr="00F32920">
        <w:rPr>
          <w:rFonts w:ascii="Tahoma" w:eastAsiaTheme="minorHAnsi" w:hAnsi="Tahoma" w:cs="Tahoma"/>
          <w:sz w:val="18"/>
          <w:szCs w:val="18"/>
          <w:lang w:eastAsia="en-US"/>
        </w:rPr>
        <w:t>If entering a team of 3 riders, a fourth entry must be made with ‘TBC’ as the rider/horse name, in order that the correct entry fee is paid.</w:t>
      </w:r>
    </w:p>
    <w:p w14:paraId="21ECCB75" w14:textId="77777777"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Passport copies must be held on the Area 17 database – no need to send again with entries.</w:t>
      </w:r>
    </w:p>
    <w:p w14:paraId="14460087" w14:textId="529AF43E"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Flu vaccination record must comply </w:t>
      </w:r>
      <w:r w:rsidRPr="00D064A0">
        <w:rPr>
          <w:rFonts w:ascii="Tahoma" w:eastAsiaTheme="minorHAnsi" w:hAnsi="Tahoma" w:cs="Tahoma"/>
          <w:sz w:val="18"/>
          <w:szCs w:val="18"/>
          <w:lang w:eastAsia="en-US"/>
        </w:rPr>
        <w:t>with the 2022 BRC policy – currently annual vaccinations. All horse passports will be checked on the shared drive to ensure compliance.</w:t>
      </w:r>
    </w:p>
    <w:p w14:paraId="5C8EF749" w14:textId="716D6F7B"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Each Riding Club making a qualifier entry must provide helpers. The duties and times for helpers will be emailed to team managers on the same day as competition times are made available.  It is the responsibility of team managers to ensure their club duties are covered. Each club needs to provide the equivalent of </w:t>
      </w:r>
      <w:r w:rsidRPr="00D064A0">
        <w:rPr>
          <w:rFonts w:ascii="Tahoma" w:eastAsiaTheme="minorHAnsi" w:hAnsi="Tahoma" w:cs="Tahoma"/>
          <w:sz w:val="18"/>
          <w:szCs w:val="18"/>
          <w:lang w:eastAsia="en-US"/>
        </w:rPr>
        <w:t>1</w:t>
      </w:r>
      <w:r w:rsidRPr="00F32920">
        <w:rPr>
          <w:rFonts w:ascii="Tahoma" w:eastAsiaTheme="minorHAnsi" w:hAnsi="Tahoma" w:cs="Tahoma"/>
          <w:sz w:val="18"/>
          <w:szCs w:val="18"/>
          <w:lang w:eastAsia="en-US"/>
        </w:rPr>
        <w:t xml:space="preserve"> </w:t>
      </w:r>
      <w:r w:rsidRPr="00D064A0">
        <w:rPr>
          <w:rFonts w:ascii="Tahoma" w:eastAsiaTheme="minorHAnsi" w:hAnsi="Tahoma" w:cs="Tahoma"/>
          <w:sz w:val="18"/>
          <w:szCs w:val="18"/>
          <w:lang w:eastAsia="en-US"/>
        </w:rPr>
        <w:t>full day helper</w:t>
      </w:r>
      <w:r w:rsidRPr="00F32920">
        <w:rPr>
          <w:rFonts w:ascii="Tahoma" w:eastAsiaTheme="minorHAnsi" w:hAnsi="Tahoma" w:cs="Tahoma"/>
          <w:sz w:val="18"/>
          <w:szCs w:val="18"/>
          <w:lang w:eastAsia="en-US"/>
        </w:rPr>
        <w:t xml:space="preserve">. </w:t>
      </w:r>
      <w:r w:rsidRPr="00F32920">
        <w:rPr>
          <w:rFonts w:ascii="Tahoma" w:eastAsiaTheme="minorHAnsi" w:hAnsi="Tahoma" w:cs="Tahoma"/>
          <w:color w:val="FF0000"/>
          <w:sz w:val="18"/>
          <w:szCs w:val="18"/>
          <w:lang w:eastAsia="en-US"/>
        </w:rPr>
        <w:t>Social distancing recommendations will be followed.</w:t>
      </w:r>
    </w:p>
    <w:p w14:paraId="7C8F6981" w14:textId="581AC01A" w:rsidR="00F32920" w:rsidRPr="00D064A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D064A0">
        <w:rPr>
          <w:rFonts w:ascii="Tahoma" w:eastAsiaTheme="minorHAnsi" w:hAnsi="Tahoma" w:cs="Tahoma"/>
          <w:sz w:val="18"/>
          <w:szCs w:val="18"/>
          <w:lang w:eastAsia="en-US"/>
        </w:rPr>
        <w:t>Emailed declarations are preferred and will be accepted BEFORE 6pm on Friday 18</w:t>
      </w:r>
      <w:r w:rsidRPr="00D064A0">
        <w:rPr>
          <w:rFonts w:ascii="Tahoma" w:eastAsiaTheme="minorHAnsi" w:hAnsi="Tahoma" w:cs="Tahoma"/>
          <w:sz w:val="18"/>
          <w:szCs w:val="18"/>
          <w:vertAlign w:val="superscript"/>
          <w:lang w:eastAsia="en-US"/>
        </w:rPr>
        <w:t>th</w:t>
      </w:r>
      <w:r w:rsidRPr="00D064A0">
        <w:rPr>
          <w:rFonts w:ascii="Tahoma" w:eastAsiaTheme="minorHAnsi" w:hAnsi="Tahoma" w:cs="Tahoma"/>
          <w:sz w:val="18"/>
          <w:szCs w:val="18"/>
          <w:lang w:eastAsia="en-US"/>
        </w:rPr>
        <w:t xml:space="preserve"> March 2022. Please email the declaration forms to Heather Lewis - </w:t>
      </w:r>
      <w:hyperlink r:id="rId15" w:history="1">
        <w:r w:rsidRPr="00D064A0">
          <w:rPr>
            <w:rStyle w:val="Hyperlink"/>
            <w:rFonts w:ascii="Tahoma" w:eastAsiaTheme="minorHAnsi" w:hAnsi="Tahoma" w:cs="Tahoma"/>
            <w:sz w:val="18"/>
            <w:szCs w:val="18"/>
            <w:lang w:eastAsia="en-US"/>
          </w:rPr>
          <w:t>heatherlewissrc@gmail.com</w:t>
        </w:r>
      </w:hyperlink>
      <w:r w:rsidRPr="00D064A0">
        <w:rPr>
          <w:rFonts w:ascii="Tahoma" w:eastAsiaTheme="minorHAnsi" w:hAnsi="Tahoma" w:cs="Tahoma"/>
          <w:sz w:val="18"/>
          <w:szCs w:val="18"/>
          <w:lang w:eastAsia="en-US"/>
        </w:rPr>
        <w:t xml:space="preserve"> </w:t>
      </w:r>
    </w:p>
    <w:p w14:paraId="7FA9643D" w14:textId="10AF5B2E" w:rsidR="00F32920" w:rsidRPr="00D064A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D064A0">
        <w:rPr>
          <w:rFonts w:ascii="Tahoma" w:eastAsiaTheme="minorHAnsi" w:hAnsi="Tahoma" w:cs="Tahoma"/>
          <w:sz w:val="18"/>
          <w:szCs w:val="18"/>
          <w:lang w:eastAsia="en-US"/>
        </w:rPr>
        <w:t>If declarations have not been emailed, please ensure they are with the secretary 30 minutes before the start of the competition.</w:t>
      </w:r>
    </w:p>
    <w:p w14:paraId="24CF73EC" w14:textId="69031650" w:rsidR="00F32920" w:rsidRPr="00F32920" w:rsidRDefault="00F32920" w:rsidP="00F32920">
      <w:pPr>
        <w:numPr>
          <w:ilvl w:val="0"/>
          <w:numId w:val="3"/>
        </w:numPr>
        <w:spacing w:line="240" w:lineRule="auto"/>
        <w:contextualSpacing/>
        <w:rPr>
          <w:rFonts w:ascii="Tahoma" w:eastAsiaTheme="minorHAnsi" w:hAnsi="Tahoma" w:cs="Tahoma"/>
          <w:sz w:val="18"/>
          <w:szCs w:val="18"/>
          <w:lang w:eastAsia="en-US"/>
        </w:rPr>
      </w:pPr>
      <w:r w:rsidRPr="00F32920">
        <w:rPr>
          <w:rFonts w:ascii="Tahoma" w:eastAsiaTheme="minorHAnsi" w:hAnsi="Tahoma" w:cs="Tahoma"/>
          <w:sz w:val="18"/>
          <w:szCs w:val="18"/>
          <w:lang w:eastAsia="en-US"/>
        </w:rPr>
        <w:t xml:space="preserve">Substitutions: Late simple substitutions may be made at the time teams are declared. Complex substitutions </w:t>
      </w:r>
      <w:r w:rsidRPr="00D064A0">
        <w:rPr>
          <w:rFonts w:ascii="Tahoma" w:eastAsiaTheme="minorHAnsi" w:hAnsi="Tahoma" w:cs="Tahoma"/>
          <w:sz w:val="18"/>
          <w:szCs w:val="18"/>
          <w:lang w:eastAsia="en-US"/>
        </w:rPr>
        <w:t>must be made by 6pm Wednesday 16</w:t>
      </w:r>
      <w:r w:rsidRPr="00D064A0">
        <w:rPr>
          <w:rFonts w:ascii="Tahoma" w:eastAsiaTheme="minorHAnsi" w:hAnsi="Tahoma" w:cs="Tahoma"/>
          <w:sz w:val="18"/>
          <w:szCs w:val="18"/>
          <w:vertAlign w:val="superscript"/>
          <w:lang w:eastAsia="en-US"/>
        </w:rPr>
        <w:t>th</w:t>
      </w:r>
      <w:r w:rsidRPr="00D064A0">
        <w:rPr>
          <w:rFonts w:ascii="Tahoma" w:eastAsiaTheme="minorHAnsi" w:hAnsi="Tahoma" w:cs="Tahoma"/>
          <w:sz w:val="18"/>
          <w:szCs w:val="18"/>
          <w:lang w:eastAsia="en-US"/>
        </w:rPr>
        <w:t xml:space="preserve"> March</w:t>
      </w:r>
      <w:r w:rsidRPr="00F32920">
        <w:rPr>
          <w:rFonts w:ascii="Tahoma" w:eastAsiaTheme="minorHAnsi" w:hAnsi="Tahoma" w:cs="Tahoma"/>
          <w:sz w:val="18"/>
          <w:szCs w:val="18"/>
          <w:lang w:eastAsia="en-US"/>
        </w:rPr>
        <w:t>, before times are published. A complex substitution is one where teams are re-arranged or horse and rider combinations are moved from one team to another. Simple substitutions are ones where a horse and/or rider replaces the withdrawn one in the same team and position. For complex substituti</w:t>
      </w:r>
      <w:r w:rsidR="009600D7">
        <w:rPr>
          <w:rFonts w:ascii="Tahoma" w:eastAsiaTheme="minorHAnsi" w:hAnsi="Tahoma" w:cs="Tahoma"/>
          <w:sz w:val="18"/>
          <w:szCs w:val="18"/>
          <w:lang w:eastAsia="en-US"/>
        </w:rPr>
        <w:t xml:space="preserve">ons email </w:t>
      </w:r>
      <w:hyperlink r:id="rId16" w:history="1">
        <w:r w:rsidRPr="00D064A0">
          <w:rPr>
            <w:rStyle w:val="Hyperlink"/>
            <w:rFonts w:ascii="Tahoma" w:eastAsiaTheme="minorHAnsi" w:hAnsi="Tahoma" w:cs="Tahoma"/>
            <w:sz w:val="18"/>
            <w:szCs w:val="18"/>
            <w:lang w:eastAsia="en-US"/>
          </w:rPr>
          <w:t>heatherlewissrc@gmail.com</w:t>
        </w:r>
      </w:hyperlink>
      <w:r w:rsidRPr="00F32920">
        <w:rPr>
          <w:rFonts w:ascii="Tahoma" w:eastAsiaTheme="minorHAnsi" w:hAnsi="Tahoma" w:cs="Tahoma"/>
          <w:sz w:val="18"/>
          <w:szCs w:val="18"/>
          <w:lang w:eastAsia="en-US"/>
        </w:rPr>
        <w:t xml:space="preserve"> </w:t>
      </w:r>
    </w:p>
    <w:p w14:paraId="459EFA87" w14:textId="33042C59" w:rsidR="00F32920" w:rsidRPr="00F32920" w:rsidRDefault="00F32920" w:rsidP="00F32920">
      <w:pPr>
        <w:numPr>
          <w:ilvl w:val="0"/>
          <w:numId w:val="3"/>
        </w:numPr>
        <w:spacing w:before="280"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The competition will be</w:t>
      </w:r>
      <w:r w:rsidR="009600D7">
        <w:rPr>
          <w:rFonts w:ascii="Tahoma" w:eastAsiaTheme="minorHAnsi" w:hAnsi="Tahoma" w:cs="Tahoma"/>
          <w:sz w:val="18"/>
          <w:szCs w:val="18"/>
          <w:lang w:eastAsia="en-US"/>
        </w:rPr>
        <w:t xml:space="preserve"> run according to BRC rules 2022</w:t>
      </w:r>
      <w:r w:rsidRPr="00F32920">
        <w:rPr>
          <w:rFonts w:ascii="Tahoma" w:eastAsiaTheme="minorHAnsi" w:hAnsi="Tahoma" w:cs="Tahoma"/>
          <w:sz w:val="18"/>
          <w:szCs w:val="18"/>
          <w:lang w:eastAsia="en-US"/>
        </w:rPr>
        <w:t xml:space="preserve"> and in addition, the latest guidance from BRC regarding Covid-19 precautions.</w:t>
      </w:r>
    </w:p>
    <w:p w14:paraId="7EFDE60E" w14:textId="40A6A099"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sz w:val="18"/>
          <w:szCs w:val="18"/>
          <w:lang w:eastAsia="en-US"/>
        </w:rPr>
        <w:t>Any protest against a decision of the judges should be made in accordance w</w:t>
      </w:r>
      <w:r w:rsidR="009600D7">
        <w:rPr>
          <w:rFonts w:ascii="Tahoma" w:eastAsiaTheme="minorHAnsi" w:hAnsi="Tahoma" w:cs="Tahoma"/>
          <w:sz w:val="18"/>
          <w:szCs w:val="18"/>
          <w:lang w:eastAsia="en-US"/>
        </w:rPr>
        <w:t>ith riding club rule G14 of 2022</w:t>
      </w:r>
      <w:r w:rsidRPr="00F32920">
        <w:rPr>
          <w:rFonts w:ascii="Tahoma" w:eastAsiaTheme="minorHAnsi" w:hAnsi="Tahoma" w:cs="Tahoma"/>
          <w:sz w:val="18"/>
          <w:szCs w:val="18"/>
          <w:lang w:eastAsia="en-US"/>
        </w:rPr>
        <w:t xml:space="preserve"> rule book.</w:t>
      </w:r>
    </w:p>
    <w:p w14:paraId="6D6F9F32" w14:textId="65BC30CF" w:rsidR="00F32920" w:rsidRPr="00F3292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b/>
          <w:color w:val="FF0000"/>
          <w:sz w:val="18"/>
          <w:szCs w:val="18"/>
          <w:lang w:eastAsia="en-US"/>
        </w:rPr>
        <w:t xml:space="preserve">Protective headwear for </w:t>
      </w:r>
      <w:r w:rsidRPr="00F32920">
        <w:rPr>
          <w:rFonts w:ascii="Tahoma" w:eastAsiaTheme="minorHAnsi" w:hAnsi="Tahoma" w:cs="Tahoma"/>
          <w:b/>
          <w:color w:val="FF0000"/>
          <w:sz w:val="18"/>
          <w:szCs w:val="18"/>
          <w:u w:val="single"/>
          <w:lang w:eastAsia="en-US"/>
        </w:rPr>
        <w:t>all</w:t>
      </w:r>
      <w:r w:rsidRPr="00F32920">
        <w:rPr>
          <w:rFonts w:ascii="Tahoma" w:eastAsiaTheme="minorHAnsi" w:hAnsi="Tahoma" w:cs="Tahoma"/>
          <w:b/>
          <w:color w:val="FF0000"/>
          <w:sz w:val="18"/>
          <w:szCs w:val="18"/>
          <w:lang w:eastAsia="en-US"/>
        </w:rPr>
        <w:t xml:space="preserve"> classes </w:t>
      </w:r>
      <w:r w:rsidRPr="00D064A0">
        <w:rPr>
          <w:rFonts w:ascii="Tahoma" w:eastAsiaTheme="minorHAnsi" w:hAnsi="Tahoma" w:cs="Tahoma"/>
          <w:b/>
          <w:color w:val="FF0000"/>
          <w:sz w:val="18"/>
          <w:szCs w:val="18"/>
          <w:lang w:eastAsia="en-US"/>
        </w:rPr>
        <w:t>must comply with BRC rules 2022</w:t>
      </w:r>
      <w:r w:rsidRPr="00F32920">
        <w:rPr>
          <w:rFonts w:ascii="Tahoma" w:eastAsiaTheme="minorHAnsi" w:hAnsi="Tahoma" w:cs="Tahoma"/>
          <w:sz w:val="18"/>
          <w:szCs w:val="18"/>
          <w:lang w:eastAsia="en-US"/>
        </w:rPr>
        <w:t>. All competitors in the qualifying classes must ensure their hat is tagged by the Official Steward. Accepted hat standards:</w:t>
      </w:r>
    </w:p>
    <w:tbl>
      <w:tblPr>
        <w:tblW w:w="0" w:type="auto"/>
        <w:jc w:val="center"/>
        <w:tblCellMar>
          <w:left w:w="0" w:type="dxa"/>
          <w:right w:w="0" w:type="dxa"/>
        </w:tblCellMar>
        <w:tblLook w:val="04A0" w:firstRow="1" w:lastRow="0" w:firstColumn="1" w:lastColumn="0" w:noHBand="0" w:noVBand="1"/>
      </w:tblPr>
      <w:tblGrid>
        <w:gridCol w:w="1772"/>
        <w:gridCol w:w="6662"/>
      </w:tblGrid>
      <w:tr w:rsidR="00F32920" w:rsidRPr="00F32920" w14:paraId="08C5664E" w14:textId="77777777" w:rsidTr="001E1807">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3B2198" w14:textId="77777777"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84BBBA" w14:textId="77777777" w:rsidR="00F32920" w:rsidRPr="00F32920" w:rsidRDefault="00F32920" w:rsidP="00F32920">
            <w:pPr>
              <w:widowControl w:val="0"/>
              <w:overflowPunct w:val="0"/>
              <w:autoSpaceDE w:val="0"/>
              <w:autoSpaceDN w:val="0"/>
              <w:adjustRightInd w:val="0"/>
              <w:spacing w:before="100" w:beforeAutospacing="1"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 xml:space="preserve">PAS 015: 1998 or 2011 provided they are BSI Kitemarked </w:t>
            </w:r>
          </w:p>
          <w:p w14:paraId="1822C3FC" w14:textId="77777777" w:rsidR="00F32920" w:rsidRPr="00F32920" w:rsidRDefault="00F32920" w:rsidP="00F32920">
            <w:pPr>
              <w:widowControl w:val="0"/>
              <w:overflowPunct w:val="0"/>
              <w:autoSpaceDE w:val="0"/>
              <w:autoSpaceDN w:val="0"/>
              <w:adjustRightInd w:val="0"/>
              <w:spacing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 xml:space="preserve">VG1 01.040: 2014-12 provided they are BSI Kitemarked </w:t>
            </w:r>
          </w:p>
        </w:tc>
      </w:tr>
      <w:tr w:rsidR="00F32920" w:rsidRPr="00F32920" w14:paraId="6A83F369" w14:textId="77777777" w:rsidTr="001E1807">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F263F4" w14:textId="77777777"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48F14229" w14:textId="77777777" w:rsidR="00F32920" w:rsidRPr="00F32920" w:rsidRDefault="00F32920" w:rsidP="00F32920">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VG1 01.040: 2014-12 provided they are BSI Kitemarked</w:t>
            </w:r>
          </w:p>
        </w:tc>
      </w:tr>
      <w:tr w:rsidR="00F32920" w:rsidRPr="00F32920" w14:paraId="6E0A48FB" w14:textId="77777777" w:rsidTr="001E180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1DFF26" w14:textId="77777777"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10D24640" w14:textId="77777777" w:rsidR="00F32920" w:rsidRPr="00F32920" w:rsidRDefault="00F32920" w:rsidP="00F32920">
            <w:pPr>
              <w:widowControl w:val="0"/>
              <w:overflowPunct w:val="0"/>
              <w:autoSpaceDE w:val="0"/>
              <w:autoSpaceDN w:val="0"/>
              <w:adjustRightInd w:val="0"/>
              <w:spacing w:before="100" w:beforeAutospacing="1" w:after="0"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ASTM F1163; 2004a or 04a onwards provided they are SEI marked</w:t>
            </w:r>
          </w:p>
          <w:p w14:paraId="6DDDB8E0" w14:textId="77777777" w:rsidR="00F32920" w:rsidRPr="00F32920" w:rsidRDefault="00F32920" w:rsidP="00F32920">
            <w:pPr>
              <w:widowControl w:val="0"/>
              <w:overflowPunct w:val="0"/>
              <w:autoSpaceDE w:val="0"/>
              <w:autoSpaceDN w:val="0"/>
              <w:adjustRightInd w:val="0"/>
              <w:spacing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SNELL E2001</w:t>
            </w:r>
          </w:p>
        </w:tc>
      </w:tr>
      <w:tr w:rsidR="00F32920" w:rsidRPr="00F32920" w14:paraId="792F8328" w14:textId="77777777" w:rsidTr="001E180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9EBCB2" w14:textId="77777777"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Australian &amp; NZ</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33B9C7B7" w14:textId="77777777" w:rsidR="00F32920" w:rsidRPr="00F32920" w:rsidRDefault="00F32920" w:rsidP="00F3292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18"/>
                <w:szCs w:val="18"/>
                <w:lang w:val="en-US" w:eastAsia="en-US"/>
              </w:rPr>
            </w:pPr>
            <w:r w:rsidRPr="00F32920">
              <w:rPr>
                <w:rFonts w:ascii="Arial" w:eastAsia="Times New Roman" w:hAnsi="Arial" w:cs="Arial"/>
                <w:b/>
                <w:bCs/>
                <w:i/>
                <w:iCs/>
                <w:kern w:val="28"/>
                <w:sz w:val="18"/>
                <w:szCs w:val="18"/>
                <w:lang w:val="en-US" w:eastAsia="en-US"/>
              </w:rPr>
              <w:t>AS/NZS 3838: 2006 onwards provided they are SAI global marked</w:t>
            </w:r>
          </w:p>
        </w:tc>
      </w:tr>
    </w:tbl>
    <w:p w14:paraId="2EC780E8" w14:textId="77777777" w:rsidR="00F32920" w:rsidRPr="00F32920" w:rsidRDefault="00F32920" w:rsidP="00F32920">
      <w:pPr>
        <w:numPr>
          <w:ilvl w:val="0"/>
          <w:numId w:val="4"/>
        </w:numPr>
        <w:spacing w:before="120" w:after="80" w:line="240" w:lineRule="auto"/>
        <w:rPr>
          <w:rFonts w:ascii="Tahoma" w:eastAsiaTheme="minorHAnsi" w:hAnsi="Tahoma" w:cs="Tahoma"/>
          <w:sz w:val="18"/>
          <w:szCs w:val="18"/>
          <w:lang w:eastAsia="en-US"/>
        </w:rPr>
      </w:pPr>
      <w:r w:rsidRPr="00F32920">
        <w:rPr>
          <w:rFonts w:ascii="Tahoma" w:eastAsiaTheme="minorHAnsi" w:hAnsi="Tahoma" w:cs="Tahoma"/>
          <w:sz w:val="18"/>
          <w:szCs w:val="18"/>
          <w:lang w:eastAsia="en-US"/>
        </w:rPr>
        <w:t>Under BRC rules</w:t>
      </w:r>
      <w:r w:rsidRPr="00F32920">
        <w:rPr>
          <w:rFonts w:ascii="Tahoma" w:eastAsiaTheme="minorHAnsi" w:hAnsi="Tahoma" w:cs="Tahoma"/>
          <w:b/>
          <w:sz w:val="18"/>
          <w:szCs w:val="18"/>
          <w:lang w:eastAsia="en-US"/>
        </w:rPr>
        <w:t>, any rider who has a fall from their horse anywhere on the showground CANNOT participate further in the competition that day.</w:t>
      </w:r>
      <w:r w:rsidRPr="00F32920">
        <w:rPr>
          <w:rFonts w:ascii="Tahoma" w:eastAsiaTheme="minorHAnsi" w:hAnsi="Tahoma" w:cs="Tahoma"/>
          <w:sz w:val="18"/>
          <w:szCs w:val="18"/>
          <w:lang w:eastAsia="en-US"/>
        </w:rPr>
        <w:t xml:space="preserve">  This includes falls in the warm up arena or lorry park. Any breach of this rule will be reported to the Official Steward. Team managers are responsible for making sure all riders understand and accept this rule.</w:t>
      </w:r>
    </w:p>
    <w:p w14:paraId="774AAB5A" w14:textId="1AE638F4" w:rsidR="00CD54F5" w:rsidRPr="00D064A0" w:rsidRDefault="00F32920" w:rsidP="00F32920">
      <w:pPr>
        <w:numPr>
          <w:ilvl w:val="0"/>
          <w:numId w:val="3"/>
        </w:numPr>
        <w:spacing w:after="80" w:line="240" w:lineRule="auto"/>
        <w:ind w:left="714" w:hanging="357"/>
        <w:rPr>
          <w:rFonts w:ascii="Tahoma" w:eastAsiaTheme="minorHAnsi" w:hAnsi="Tahoma" w:cs="Tahoma"/>
          <w:sz w:val="18"/>
          <w:szCs w:val="18"/>
          <w:lang w:eastAsia="en-US"/>
        </w:rPr>
      </w:pPr>
      <w:r w:rsidRPr="00F32920">
        <w:rPr>
          <w:rFonts w:ascii="Tahoma" w:eastAsiaTheme="minorHAnsi" w:hAnsi="Tahoma" w:cs="Tahoma"/>
          <w:b/>
          <w:sz w:val="18"/>
          <w:szCs w:val="18"/>
          <w:lang w:eastAsia="en-US"/>
        </w:rPr>
        <w:t xml:space="preserve">Dogs must be kept on a short lead at all times and not left unattended. </w:t>
      </w:r>
      <w:r w:rsidRPr="00F32920">
        <w:rPr>
          <w:rFonts w:ascii="Tahoma" w:eastAsiaTheme="minorHAnsi" w:hAnsi="Tahoma" w:cs="Tahoma"/>
          <w:sz w:val="18"/>
          <w:szCs w:val="18"/>
          <w:lang w:eastAsia="en-US"/>
        </w:rPr>
        <w:t>Anyone in breach of this rule may be asked to leave the showground.</w:t>
      </w:r>
    </w:p>
    <w:p w14:paraId="7D80EE65" w14:textId="77777777"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The organiser of this event has taken reasonable precautions to ensure the health and safety of everyone present.  For these measures to be effective, everyone must take all reasonable precautions to avoid and prevent accidents and shall obey the instructions of the organiser and all officials and stewards.</w:t>
      </w:r>
    </w:p>
    <w:p w14:paraId="564682F0" w14:textId="77777777"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It is a condition of entry that neither the organisers nor landowners not their agents shall be held responsible for any loss, injury, damage to competitors, onlookers, their property, horses or ponies, howsoever caused.</w:t>
      </w:r>
    </w:p>
    <w:p w14:paraId="6A1A20E7" w14:textId="77777777" w:rsidR="00CD54F5" w:rsidRPr="00D064A0" w:rsidRDefault="0025197A">
      <w:pPr>
        <w:numPr>
          <w:ilvl w:val="0"/>
          <w:numId w:val="1"/>
        </w:numPr>
        <w:pBdr>
          <w:top w:val="nil"/>
          <w:left w:val="nil"/>
          <w:bottom w:val="nil"/>
          <w:right w:val="nil"/>
          <w:between w:val="nil"/>
        </w:pBdr>
        <w:spacing w:after="80" w:line="240" w:lineRule="auto"/>
        <w:ind w:left="714" w:hanging="357"/>
        <w:rPr>
          <w:color w:val="000000"/>
          <w:sz w:val="18"/>
          <w:szCs w:val="18"/>
        </w:rPr>
      </w:pPr>
      <w:r w:rsidRPr="00D064A0">
        <w:rPr>
          <w:rFonts w:ascii="Tahoma" w:eastAsia="Tahoma" w:hAnsi="Tahoma" w:cs="Tahoma"/>
          <w:color w:val="000000"/>
          <w:sz w:val="18"/>
          <w:szCs w:val="18"/>
        </w:rPr>
        <w:t>The organisers reserve the right to cancel the event, alter classes, judges, times or any other published information.  In the event of cancellation, a proportion of entry fees will be retained for administration purposes.</w:t>
      </w:r>
    </w:p>
    <w:p w14:paraId="076D3775" w14:textId="77777777" w:rsidR="00CD54F5" w:rsidRDefault="0025197A">
      <w:pPr>
        <w:rPr>
          <w:rFonts w:ascii="Tahoma" w:eastAsia="Tahoma" w:hAnsi="Tahoma" w:cs="Tahoma"/>
          <w:b/>
          <w:sz w:val="24"/>
          <w:szCs w:val="24"/>
          <w:u w:val="single"/>
        </w:rPr>
      </w:pPr>
      <w:r>
        <w:br w:type="page"/>
      </w:r>
    </w:p>
    <w:p w14:paraId="03F52873" w14:textId="77777777" w:rsidR="00CD54F5" w:rsidRDefault="0025197A">
      <w:pPr>
        <w:spacing w:after="240" w:line="240" w:lineRule="auto"/>
        <w:jc w:val="center"/>
        <w:rPr>
          <w:rFonts w:ascii="Tahoma" w:eastAsia="Tahoma" w:hAnsi="Tahoma" w:cs="Tahoma"/>
          <w:b/>
          <w:sz w:val="24"/>
          <w:szCs w:val="24"/>
          <w:u w:val="single"/>
        </w:rPr>
      </w:pPr>
      <w:r>
        <w:rPr>
          <w:rFonts w:ascii="Tahoma" w:eastAsia="Tahoma" w:hAnsi="Tahoma" w:cs="Tahoma"/>
          <w:b/>
          <w:sz w:val="24"/>
          <w:szCs w:val="24"/>
          <w:u w:val="single"/>
        </w:rPr>
        <w:lastRenderedPageBreak/>
        <w:t>Classes</w:t>
      </w:r>
    </w:p>
    <w:p w14:paraId="6F1D65F1" w14:textId="77777777" w:rsidR="00CD54F5" w:rsidRDefault="0025197A">
      <w:pPr>
        <w:spacing w:after="240" w:line="240" w:lineRule="auto"/>
        <w:rPr>
          <w:rFonts w:ascii="Tahoma" w:eastAsia="Tahoma" w:hAnsi="Tahoma" w:cs="Tahoma"/>
          <w:sz w:val="24"/>
          <w:szCs w:val="24"/>
          <w:u w:val="single"/>
        </w:rPr>
      </w:pPr>
      <w:r>
        <w:rPr>
          <w:rFonts w:ascii="Tahoma" w:eastAsia="Tahoma" w:hAnsi="Tahoma" w:cs="Tahoma"/>
          <w:sz w:val="24"/>
          <w:szCs w:val="24"/>
          <w:u w:val="single"/>
        </w:rPr>
        <w:t>BRC Intermediate Dressage Qualifying Classes</w:t>
      </w:r>
    </w:p>
    <w:p w14:paraId="55DCC829" w14:textId="046C9B8F" w:rsidR="00CD54F5" w:rsidRDefault="0025197A">
      <w:pPr>
        <w:spacing w:after="240" w:line="240" w:lineRule="auto"/>
        <w:rPr>
          <w:rFonts w:ascii="Tahoma" w:eastAsia="Tahoma" w:hAnsi="Tahoma" w:cs="Tahoma"/>
        </w:rPr>
      </w:pPr>
      <w:r>
        <w:rPr>
          <w:rFonts w:ascii="Tahoma" w:eastAsia="Tahoma" w:hAnsi="Tahoma" w:cs="Tahoma"/>
        </w:rPr>
        <w:t xml:space="preserve">Eligibility criteria for all classes is available in the </w:t>
      </w:r>
      <w:r w:rsidR="00433618">
        <w:rPr>
          <w:rFonts w:ascii="Tahoma" w:eastAsia="Tahoma" w:hAnsi="Tahoma" w:cs="Tahoma"/>
        </w:rPr>
        <w:t>2022</w:t>
      </w:r>
      <w:r w:rsidR="00F15DF9">
        <w:rPr>
          <w:rFonts w:ascii="Tahoma" w:eastAsia="Tahoma" w:hAnsi="Tahoma" w:cs="Tahoma"/>
        </w:rPr>
        <w:t xml:space="preserve"> rule book, appendix 2 page 88</w:t>
      </w:r>
    </w:p>
    <w:p w14:paraId="35D41A49" w14:textId="7A09ED2D" w:rsidR="00433618" w:rsidRDefault="00F15DF9">
      <w:pPr>
        <w:spacing w:after="0" w:line="240" w:lineRule="auto"/>
        <w:rPr>
          <w:rFonts w:ascii="Tahoma" w:eastAsia="Tahoma" w:hAnsi="Tahoma" w:cs="Tahoma"/>
          <w:b/>
        </w:rPr>
      </w:pPr>
      <w:r>
        <w:rPr>
          <w:rFonts w:ascii="Tahoma" w:eastAsia="Tahoma" w:hAnsi="Tahoma" w:cs="Tahoma"/>
          <w:b/>
        </w:rPr>
        <w:t>Senior Intermediate</w:t>
      </w:r>
      <w:r w:rsidR="00433618">
        <w:rPr>
          <w:rFonts w:ascii="Tahoma" w:eastAsia="Tahoma" w:hAnsi="Tahoma" w:cs="Tahoma"/>
          <w:b/>
        </w:rPr>
        <w:t xml:space="preserve"> – Team and Individual</w:t>
      </w:r>
    </w:p>
    <w:p w14:paraId="11F79F3E" w14:textId="4D56E735" w:rsidR="00CD54F5" w:rsidRDefault="0074796D" w:rsidP="00433618">
      <w:pPr>
        <w:spacing w:after="0" w:line="240" w:lineRule="auto"/>
        <w:ind w:firstLine="720"/>
        <w:rPr>
          <w:rFonts w:ascii="Tahoma" w:eastAsia="Tahoma" w:hAnsi="Tahoma" w:cs="Tahoma"/>
          <w:b/>
        </w:rPr>
      </w:pPr>
      <w:r>
        <w:rPr>
          <w:rFonts w:ascii="Tahoma" w:eastAsia="Tahoma" w:hAnsi="Tahoma" w:cs="Tahoma"/>
          <w:b/>
        </w:rPr>
        <w:t>Class 1</w:t>
      </w:r>
      <w:r w:rsidR="00433618">
        <w:rPr>
          <w:rFonts w:ascii="Tahoma" w:eastAsia="Tahoma" w:hAnsi="Tahoma" w:cs="Tahoma"/>
          <w:b/>
        </w:rPr>
        <w:t xml:space="preserve"> </w:t>
      </w:r>
      <w:r w:rsidR="009600D7">
        <w:rPr>
          <w:rFonts w:ascii="Tahoma" w:eastAsia="Tahoma" w:hAnsi="Tahoma" w:cs="Tahoma"/>
          <w:b/>
        </w:rPr>
        <w:t>- Prelim</w:t>
      </w:r>
      <w:r w:rsidR="00433618">
        <w:rPr>
          <w:rFonts w:ascii="Tahoma" w:eastAsia="Tahoma" w:hAnsi="Tahoma" w:cs="Tahoma"/>
          <w:b/>
        </w:rPr>
        <w:t xml:space="preserve"> 14 (2006) </w:t>
      </w:r>
    </w:p>
    <w:p w14:paraId="625867AC" w14:textId="6B570696" w:rsidR="00433618" w:rsidRDefault="0074796D" w:rsidP="00433618">
      <w:pPr>
        <w:spacing w:after="0" w:line="240" w:lineRule="auto"/>
        <w:ind w:firstLine="720"/>
        <w:rPr>
          <w:rFonts w:ascii="Tahoma" w:eastAsia="Tahoma" w:hAnsi="Tahoma" w:cs="Tahoma"/>
          <w:b/>
        </w:rPr>
      </w:pPr>
      <w:r>
        <w:rPr>
          <w:rFonts w:ascii="Tahoma" w:eastAsia="Tahoma" w:hAnsi="Tahoma" w:cs="Tahoma"/>
          <w:b/>
        </w:rPr>
        <w:t>Class 2</w:t>
      </w:r>
      <w:r w:rsidR="00433618">
        <w:rPr>
          <w:rFonts w:ascii="Tahoma" w:eastAsia="Tahoma" w:hAnsi="Tahoma" w:cs="Tahoma"/>
          <w:b/>
        </w:rPr>
        <w:t xml:space="preserve"> – Novice 27 (2007)</w:t>
      </w:r>
      <w:r>
        <w:rPr>
          <w:rFonts w:ascii="Tahoma" w:eastAsia="Tahoma" w:hAnsi="Tahoma" w:cs="Tahoma"/>
          <w:b/>
        </w:rPr>
        <w:t xml:space="preserve"> </w:t>
      </w:r>
    </w:p>
    <w:p w14:paraId="0B0C2D13" w14:textId="3A4D78D5" w:rsidR="00433618" w:rsidRDefault="00433618" w:rsidP="00433618">
      <w:pPr>
        <w:spacing w:after="0" w:line="240" w:lineRule="auto"/>
        <w:ind w:firstLine="720"/>
        <w:rPr>
          <w:rFonts w:ascii="Tahoma" w:eastAsia="Tahoma" w:hAnsi="Tahoma" w:cs="Tahoma"/>
          <w:b/>
        </w:rPr>
      </w:pPr>
      <w:r>
        <w:rPr>
          <w:rFonts w:ascii="Tahoma" w:eastAsia="Tahoma" w:hAnsi="Tahoma" w:cs="Tahoma"/>
          <w:b/>
        </w:rPr>
        <w:t>Cla</w:t>
      </w:r>
      <w:r w:rsidR="0074796D">
        <w:rPr>
          <w:rFonts w:ascii="Tahoma" w:eastAsia="Tahoma" w:hAnsi="Tahoma" w:cs="Tahoma"/>
          <w:b/>
        </w:rPr>
        <w:t>ss 3</w:t>
      </w:r>
      <w:r>
        <w:rPr>
          <w:rFonts w:ascii="Tahoma" w:eastAsia="Tahoma" w:hAnsi="Tahoma" w:cs="Tahoma"/>
          <w:b/>
        </w:rPr>
        <w:t xml:space="preserve"> – Novice 34 (2009)</w:t>
      </w:r>
    </w:p>
    <w:p w14:paraId="47FF8F72" w14:textId="16095841" w:rsidR="00433618" w:rsidRDefault="0074796D" w:rsidP="00433618">
      <w:pPr>
        <w:spacing w:after="0" w:line="240" w:lineRule="auto"/>
        <w:ind w:firstLine="720"/>
        <w:rPr>
          <w:rFonts w:ascii="Tahoma" w:eastAsia="Tahoma" w:hAnsi="Tahoma" w:cs="Tahoma"/>
          <w:b/>
        </w:rPr>
      </w:pPr>
      <w:r>
        <w:rPr>
          <w:rFonts w:ascii="Tahoma" w:eastAsia="Tahoma" w:hAnsi="Tahoma" w:cs="Tahoma"/>
          <w:b/>
        </w:rPr>
        <w:t>Class 4</w:t>
      </w:r>
      <w:r w:rsidR="00433618">
        <w:rPr>
          <w:rFonts w:ascii="Tahoma" w:eastAsia="Tahoma" w:hAnsi="Tahoma" w:cs="Tahoma"/>
          <w:b/>
        </w:rPr>
        <w:t xml:space="preserve"> – Elementary 44 (2002)</w:t>
      </w:r>
    </w:p>
    <w:p w14:paraId="24DACB8B" w14:textId="77777777" w:rsidR="0074796D" w:rsidRPr="0074796D" w:rsidRDefault="0074796D" w:rsidP="0074796D">
      <w:pPr>
        <w:spacing w:after="0" w:line="240" w:lineRule="auto"/>
        <w:rPr>
          <w:rFonts w:ascii="Tahoma" w:eastAsia="Tahoma" w:hAnsi="Tahoma" w:cs="Tahoma"/>
        </w:rPr>
      </w:pPr>
    </w:p>
    <w:p w14:paraId="022FB504" w14:textId="4ACAA728" w:rsidR="0074796D" w:rsidRDefault="0074796D">
      <w:pPr>
        <w:spacing w:after="0" w:line="240" w:lineRule="auto"/>
        <w:rPr>
          <w:rFonts w:ascii="Tahoma" w:eastAsia="Tahoma" w:hAnsi="Tahoma" w:cs="Tahoma"/>
          <w:sz w:val="20"/>
          <w:szCs w:val="20"/>
        </w:rPr>
      </w:pPr>
      <w:r>
        <w:rPr>
          <w:rFonts w:ascii="Tahoma" w:eastAsia="Tahoma" w:hAnsi="Tahoma" w:cs="Tahoma"/>
          <w:sz w:val="20"/>
          <w:szCs w:val="20"/>
        </w:rPr>
        <w:t xml:space="preserve">Each entry must select the </w:t>
      </w:r>
      <w:r w:rsidR="00D064A0">
        <w:rPr>
          <w:rFonts w:ascii="Tahoma" w:eastAsia="Tahoma" w:hAnsi="Tahoma" w:cs="Tahoma"/>
          <w:sz w:val="20"/>
          <w:szCs w:val="20"/>
        </w:rPr>
        <w:t xml:space="preserve">relevant </w:t>
      </w:r>
      <w:r>
        <w:rPr>
          <w:rFonts w:ascii="Tahoma" w:eastAsia="Tahoma" w:hAnsi="Tahoma" w:cs="Tahoma"/>
          <w:sz w:val="20"/>
          <w:szCs w:val="20"/>
        </w:rPr>
        <w:t xml:space="preserve">Team or Individual section </w:t>
      </w:r>
    </w:p>
    <w:p w14:paraId="63ED2EED" w14:textId="77777777" w:rsidR="0074796D" w:rsidRDefault="0074796D">
      <w:pPr>
        <w:spacing w:after="0" w:line="240" w:lineRule="auto"/>
        <w:rPr>
          <w:rFonts w:ascii="Tahoma" w:eastAsia="Tahoma" w:hAnsi="Tahoma" w:cs="Tahoma"/>
          <w:sz w:val="20"/>
          <w:szCs w:val="20"/>
        </w:rPr>
      </w:pPr>
    </w:p>
    <w:p w14:paraId="1A699A17" w14:textId="2414B2D2" w:rsidR="0074796D" w:rsidRDefault="00F15DF9">
      <w:pPr>
        <w:spacing w:after="0" w:line="240" w:lineRule="auto"/>
        <w:rPr>
          <w:rFonts w:ascii="Tahoma" w:eastAsia="Tahoma" w:hAnsi="Tahoma" w:cs="Tahoma"/>
          <w:b/>
        </w:rPr>
      </w:pPr>
      <w:r>
        <w:rPr>
          <w:rFonts w:ascii="Tahoma" w:eastAsia="Tahoma" w:hAnsi="Tahoma" w:cs="Tahoma"/>
          <w:b/>
        </w:rPr>
        <w:t>Junior Intermediate</w:t>
      </w:r>
      <w:r w:rsidR="0074796D">
        <w:rPr>
          <w:rFonts w:ascii="Tahoma" w:eastAsia="Tahoma" w:hAnsi="Tahoma" w:cs="Tahoma"/>
          <w:b/>
        </w:rPr>
        <w:t xml:space="preserve"> – Team and Individual</w:t>
      </w:r>
    </w:p>
    <w:p w14:paraId="423D255A" w14:textId="77777777" w:rsidR="0074796D" w:rsidRDefault="0074796D">
      <w:pPr>
        <w:spacing w:after="0" w:line="240" w:lineRule="auto"/>
        <w:rPr>
          <w:rFonts w:ascii="Tahoma" w:eastAsia="Tahoma" w:hAnsi="Tahoma" w:cs="Tahoma"/>
          <w:b/>
        </w:rPr>
      </w:pPr>
      <w:r>
        <w:rPr>
          <w:rFonts w:ascii="Tahoma" w:eastAsia="Tahoma" w:hAnsi="Tahoma" w:cs="Tahoma"/>
          <w:b/>
        </w:rPr>
        <w:tab/>
        <w:t>Class 5 – Prelim 12 (2005)</w:t>
      </w:r>
    </w:p>
    <w:p w14:paraId="2FE5E8DD" w14:textId="77777777" w:rsidR="0074796D" w:rsidRDefault="0074796D">
      <w:pPr>
        <w:spacing w:after="0" w:line="240" w:lineRule="auto"/>
        <w:rPr>
          <w:rFonts w:ascii="Tahoma" w:eastAsia="Tahoma" w:hAnsi="Tahoma" w:cs="Tahoma"/>
          <w:b/>
        </w:rPr>
      </w:pPr>
      <w:r>
        <w:rPr>
          <w:rFonts w:ascii="Tahoma" w:eastAsia="Tahoma" w:hAnsi="Tahoma" w:cs="Tahoma"/>
          <w:b/>
        </w:rPr>
        <w:tab/>
        <w:t>Class 6 – Prelim 14 (2006)</w:t>
      </w:r>
    </w:p>
    <w:p w14:paraId="79226E50" w14:textId="6939FA31" w:rsidR="0074796D" w:rsidRDefault="009600D7">
      <w:pPr>
        <w:spacing w:after="0" w:line="240" w:lineRule="auto"/>
        <w:rPr>
          <w:rFonts w:ascii="Tahoma" w:eastAsia="Tahoma" w:hAnsi="Tahoma" w:cs="Tahoma"/>
          <w:b/>
        </w:rPr>
      </w:pPr>
      <w:r>
        <w:rPr>
          <w:rFonts w:ascii="Tahoma" w:eastAsia="Tahoma" w:hAnsi="Tahoma" w:cs="Tahoma"/>
          <w:b/>
        </w:rPr>
        <w:tab/>
        <w:t>Class 7 – Novice 27 (2007</w:t>
      </w:r>
      <w:r w:rsidR="0074796D">
        <w:rPr>
          <w:rFonts w:ascii="Tahoma" w:eastAsia="Tahoma" w:hAnsi="Tahoma" w:cs="Tahoma"/>
          <w:b/>
        </w:rPr>
        <w:t>)</w:t>
      </w:r>
    </w:p>
    <w:p w14:paraId="550B979C" w14:textId="77777777" w:rsidR="00F15DF9" w:rsidRDefault="0074796D">
      <w:pPr>
        <w:spacing w:after="0" w:line="240" w:lineRule="auto"/>
        <w:rPr>
          <w:rFonts w:ascii="Tahoma" w:eastAsia="Tahoma" w:hAnsi="Tahoma" w:cs="Tahoma"/>
          <w:b/>
        </w:rPr>
      </w:pPr>
      <w:r>
        <w:rPr>
          <w:rFonts w:ascii="Tahoma" w:eastAsia="Tahoma" w:hAnsi="Tahoma" w:cs="Tahoma"/>
          <w:b/>
        </w:rPr>
        <w:tab/>
        <w:t>Class 8 – Novice 34 (2009)</w:t>
      </w:r>
    </w:p>
    <w:p w14:paraId="580976C6" w14:textId="77777777" w:rsidR="00F15DF9" w:rsidRDefault="00F15DF9">
      <w:pPr>
        <w:spacing w:after="0" w:line="240" w:lineRule="auto"/>
        <w:rPr>
          <w:rFonts w:ascii="Tahoma" w:eastAsia="Tahoma" w:hAnsi="Tahoma" w:cs="Tahoma"/>
          <w:b/>
        </w:rPr>
      </w:pPr>
    </w:p>
    <w:p w14:paraId="08479C3F" w14:textId="2D461B5B" w:rsidR="00F15DF9" w:rsidRDefault="00F15DF9">
      <w:pPr>
        <w:spacing w:after="0" w:line="240" w:lineRule="auto"/>
        <w:rPr>
          <w:rFonts w:ascii="Tahoma" w:eastAsia="Tahoma" w:hAnsi="Tahoma" w:cs="Tahoma"/>
          <w:sz w:val="20"/>
          <w:szCs w:val="20"/>
        </w:rPr>
      </w:pPr>
      <w:r>
        <w:rPr>
          <w:rFonts w:ascii="Tahoma" w:eastAsia="Tahoma" w:hAnsi="Tahoma" w:cs="Tahoma"/>
          <w:sz w:val="20"/>
          <w:szCs w:val="20"/>
        </w:rPr>
        <w:t xml:space="preserve">Each entry must select the </w:t>
      </w:r>
      <w:r w:rsidR="00D064A0">
        <w:rPr>
          <w:rFonts w:ascii="Tahoma" w:eastAsia="Tahoma" w:hAnsi="Tahoma" w:cs="Tahoma"/>
          <w:sz w:val="20"/>
          <w:szCs w:val="20"/>
        </w:rPr>
        <w:t xml:space="preserve">relevant </w:t>
      </w:r>
      <w:r>
        <w:rPr>
          <w:rFonts w:ascii="Tahoma" w:eastAsia="Tahoma" w:hAnsi="Tahoma" w:cs="Tahoma"/>
          <w:sz w:val="20"/>
          <w:szCs w:val="20"/>
        </w:rPr>
        <w:t xml:space="preserve">Team or Individual section </w:t>
      </w:r>
    </w:p>
    <w:p w14:paraId="7B20B286" w14:textId="77777777" w:rsidR="00CD54F5" w:rsidRDefault="00CD54F5">
      <w:pPr>
        <w:spacing w:after="0" w:line="240" w:lineRule="auto"/>
        <w:rPr>
          <w:rFonts w:ascii="Tahoma" w:eastAsia="Tahoma" w:hAnsi="Tahoma" w:cs="Tahoma"/>
          <w:b/>
        </w:rPr>
      </w:pPr>
    </w:p>
    <w:p w14:paraId="306DC135" w14:textId="7520D992" w:rsidR="00CD54F5" w:rsidRDefault="0025197A">
      <w:pPr>
        <w:spacing w:after="0" w:line="240" w:lineRule="auto"/>
        <w:rPr>
          <w:rFonts w:ascii="Tahoma" w:eastAsia="Tahoma" w:hAnsi="Tahoma" w:cs="Tahoma"/>
          <w:sz w:val="20"/>
          <w:szCs w:val="20"/>
        </w:rPr>
      </w:pPr>
      <w:r>
        <w:rPr>
          <w:rFonts w:ascii="Tahoma" w:eastAsia="Tahoma" w:hAnsi="Tahoma" w:cs="Tahoma"/>
          <w:sz w:val="20"/>
          <w:szCs w:val="20"/>
        </w:rPr>
        <w:t>N.B. For the Intermediate TEAM competition, each member of the team of 4 rides a different dressage test from classes 1-4</w:t>
      </w:r>
      <w:r w:rsidR="00F15DF9">
        <w:rPr>
          <w:rFonts w:ascii="Tahoma" w:eastAsia="Tahoma" w:hAnsi="Tahoma" w:cs="Tahoma"/>
          <w:sz w:val="20"/>
          <w:szCs w:val="20"/>
        </w:rPr>
        <w:t xml:space="preserve"> (seniors) or classes 5-8 (juniors)</w:t>
      </w:r>
      <w:r>
        <w:rPr>
          <w:rFonts w:ascii="Tahoma" w:eastAsia="Tahoma" w:hAnsi="Tahoma" w:cs="Tahoma"/>
          <w:sz w:val="20"/>
          <w:szCs w:val="20"/>
        </w:rPr>
        <w:t xml:space="preserve">. Teams must be made of all seniors or all juniors.  </w:t>
      </w:r>
    </w:p>
    <w:p w14:paraId="57B01A29" w14:textId="77777777" w:rsidR="00F15DF9" w:rsidRDefault="00F15DF9">
      <w:pPr>
        <w:spacing w:after="0" w:line="240" w:lineRule="auto"/>
        <w:rPr>
          <w:rFonts w:ascii="Tahoma" w:eastAsia="Tahoma" w:hAnsi="Tahoma" w:cs="Tahoma"/>
          <w:sz w:val="20"/>
          <w:szCs w:val="20"/>
        </w:rPr>
      </w:pPr>
    </w:p>
    <w:p w14:paraId="04A3A74C" w14:textId="77777777" w:rsidR="00F15DF9" w:rsidRDefault="00F15DF9" w:rsidP="00F15DF9">
      <w:pPr>
        <w:spacing w:after="0" w:line="240" w:lineRule="auto"/>
        <w:rPr>
          <w:rFonts w:ascii="Tahoma" w:eastAsia="Tahoma" w:hAnsi="Tahoma" w:cs="Tahoma"/>
          <w:b/>
        </w:rPr>
      </w:pPr>
      <w:r>
        <w:rPr>
          <w:rFonts w:ascii="Tahoma" w:eastAsia="Tahoma" w:hAnsi="Tahoma" w:cs="Tahoma"/>
          <w:b/>
        </w:rPr>
        <w:t>Junior Elementary – Individual</w:t>
      </w:r>
    </w:p>
    <w:p w14:paraId="1555CB28" w14:textId="77777777" w:rsidR="00F15DF9" w:rsidRDefault="00F15DF9" w:rsidP="00F15DF9">
      <w:pPr>
        <w:spacing w:after="0" w:line="240" w:lineRule="auto"/>
        <w:rPr>
          <w:rFonts w:ascii="Tahoma" w:eastAsia="Tahoma" w:hAnsi="Tahoma" w:cs="Tahoma"/>
        </w:rPr>
      </w:pPr>
      <w:r>
        <w:rPr>
          <w:rFonts w:ascii="Tahoma" w:eastAsia="Tahoma" w:hAnsi="Tahoma" w:cs="Tahoma"/>
          <w:b/>
        </w:rPr>
        <w:tab/>
        <w:t>Class 9 – Elementary 44 (2002)</w:t>
      </w:r>
    </w:p>
    <w:p w14:paraId="7D99D1E9" w14:textId="77777777" w:rsidR="00CD54F5" w:rsidRDefault="00CD54F5">
      <w:pPr>
        <w:spacing w:after="0" w:line="240" w:lineRule="auto"/>
        <w:rPr>
          <w:rFonts w:ascii="Tahoma" w:eastAsia="Tahoma" w:hAnsi="Tahoma" w:cs="Tahoma"/>
          <w:b/>
        </w:rPr>
      </w:pPr>
    </w:p>
    <w:p w14:paraId="1116D8AD" w14:textId="02B975F8" w:rsidR="00CD54F5" w:rsidRDefault="00F15DF9">
      <w:pPr>
        <w:spacing w:after="0" w:line="240" w:lineRule="auto"/>
        <w:rPr>
          <w:rFonts w:ascii="Tahoma" w:eastAsia="Tahoma" w:hAnsi="Tahoma" w:cs="Tahoma"/>
          <w:b/>
        </w:rPr>
      </w:pPr>
      <w:r w:rsidRPr="00F15DF9">
        <w:rPr>
          <w:rFonts w:ascii="Tahoma" w:eastAsia="Tahoma" w:hAnsi="Tahoma" w:cs="Tahoma"/>
          <w:b/>
        </w:rPr>
        <w:t>Pick A Test</w:t>
      </w:r>
      <w:r>
        <w:rPr>
          <w:rFonts w:ascii="Tahoma" w:eastAsia="Tahoma" w:hAnsi="Tahoma" w:cs="Tahoma"/>
          <w:b/>
        </w:rPr>
        <w:t xml:space="preserve"> – Individual (mixed class seniors / juniors)</w:t>
      </w:r>
    </w:p>
    <w:p w14:paraId="6A5A8849" w14:textId="4376345B" w:rsidR="00F15DF9" w:rsidRDefault="00F15DF9">
      <w:pPr>
        <w:spacing w:after="0" w:line="240" w:lineRule="auto"/>
        <w:rPr>
          <w:rFonts w:ascii="Tahoma" w:eastAsia="Tahoma" w:hAnsi="Tahoma" w:cs="Tahoma"/>
          <w:b/>
        </w:rPr>
      </w:pPr>
      <w:r>
        <w:rPr>
          <w:rFonts w:ascii="Tahoma" w:eastAsia="Tahoma" w:hAnsi="Tahoma" w:cs="Tahoma"/>
          <w:b/>
        </w:rPr>
        <w:tab/>
        <w:t>Class 10 – Medium 71 (2002) / Advanced Medium 93 (2004)</w:t>
      </w:r>
    </w:p>
    <w:p w14:paraId="75944527" w14:textId="2CA5C645" w:rsidR="00D064A0" w:rsidRPr="00D064A0" w:rsidRDefault="00D064A0">
      <w:pPr>
        <w:spacing w:after="0" w:line="240" w:lineRule="auto"/>
        <w:rPr>
          <w:rFonts w:ascii="Tahoma" w:eastAsia="Tahoma" w:hAnsi="Tahoma" w:cs="Tahoma"/>
          <w:sz w:val="18"/>
          <w:szCs w:val="18"/>
        </w:rPr>
      </w:pPr>
      <w:r>
        <w:rPr>
          <w:rFonts w:ascii="Tahoma" w:eastAsia="Tahoma" w:hAnsi="Tahoma" w:cs="Tahoma"/>
          <w:b/>
        </w:rPr>
        <w:tab/>
      </w:r>
      <w:r>
        <w:rPr>
          <w:rFonts w:ascii="Tahoma" w:eastAsia="Tahoma" w:hAnsi="Tahoma" w:cs="Tahoma"/>
          <w:sz w:val="18"/>
          <w:szCs w:val="18"/>
        </w:rPr>
        <w:t>It is permissible for the same horse and rider to ride both tests in this class</w:t>
      </w:r>
    </w:p>
    <w:p w14:paraId="18F040DA" w14:textId="77777777" w:rsidR="00CD54F5" w:rsidRDefault="00CD54F5">
      <w:pPr>
        <w:spacing w:after="0" w:line="240" w:lineRule="auto"/>
        <w:rPr>
          <w:rFonts w:ascii="Tahoma" w:eastAsia="Tahoma" w:hAnsi="Tahoma" w:cs="Tahoma"/>
          <w:sz w:val="20"/>
          <w:szCs w:val="20"/>
        </w:rPr>
      </w:pPr>
    </w:p>
    <w:p w14:paraId="50DC33F3" w14:textId="77777777" w:rsidR="00CD54F5" w:rsidRDefault="0025197A">
      <w:pPr>
        <w:spacing w:after="0" w:line="240" w:lineRule="auto"/>
        <w:rPr>
          <w:rFonts w:ascii="Tahoma" w:eastAsia="Tahoma" w:hAnsi="Tahoma" w:cs="Tahoma"/>
          <w:sz w:val="18"/>
          <w:szCs w:val="18"/>
        </w:rPr>
      </w:pPr>
      <w:r>
        <w:rPr>
          <w:rFonts w:ascii="Tahoma" w:eastAsia="Tahoma" w:hAnsi="Tahoma" w:cs="Tahoma"/>
          <w:sz w:val="18"/>
          <w:szCs w:val="18"/>
        </w:rPr>
        <w:t>All tests available via British Dressage website</w:t>
      </w:r>
    </w:p>
    <w:p w14:paraId="2AC1C7D2" w14:textId="77777777" w:rsidR="00CD54F5" w:rsidRDefault="00CD54F5">
      <w:pPr>
        <w:spacing w:after="0" w:line="240" w:lineRule="auto"/>
        <w:rPr>
          <w:rFonts w:ascii="Tahoma" w:eastAsia="Tahoma" w:hAnsi="Tahoma" w:cs="Tahoma"/>
          <w:sz w:val="18"/>
          <w:szCs w:val="18"/>
        </w:rPr>
      </w:pPr>
    </w:p>
    <w:p w14:paraId="671B9542" w14:textId="77777777" w:rsidR="00CD54F5" w:rsidRDefault="00CD54F5">
      <w:pPr>
        <w:spacing w:after="0" w:line="240" w:lineRule="auto"/>
        <w:rPr>
          <w:rFonts w:ascii="Tahoma" w:eastAsia="Tahoma" w:hAnsi="Tahoma" w:cs="Tahoma"/>
          <w:sz w:val="18"/>
          <w:szCs w:val="18"/>
        </w:rPr>
      </w:pPr>
    </w:p>
    <w:p w14:paraId="2839FA3E" w14:textId="77777777" w:rsidR="00CD54F5" w:rsidRDefault="0025197A">
      <w:pPr>
        <w:spacing w:after="0" w:line="240" w:lineRule="auto"/>
        <w:rPr>
          <w:rFonts w:ascii="Tahoma" w:eastAsia="Tahoma" w:hAnsi="Tahoma" w:cs="Tahoma"/>
        </w:rPr>
      </w:pPr>
      <w:r>
        <w:rPr>
          <w:rFonts w:ascii="Tahoma" w:eastAsia="Tahoma" w:hAnsi="Tahoma" w:cs="Tahoma"/>
        </w:rPr>
        <w:t>All riders should present to the Tack Check Steward a minimum of 20 minutes before their time.  It is the responsibility of the rider to ensure their tack and equipment conform to the rules.  Full details in current rule book.</w:t>
      </w:r>
    </w:p>
    <w:p w14:paraId="5341DA43" w14:textId="77777777" w:rsidR="00CD54F5" w:rsidRDefault="00CD54F5">
      <w:pPr>
        <w:spacing w:after="0" w:line="240" w:lineRule="auto"/>
        <w:rPr>
          <w:rFonts w:ascii="Tahoma" w:eastAsia="Tahoma" w:hAnsi="Tahoma" w:cs="Tahoma"/>
        </w:rPr>
      </w:pPr>
    </w:p>
    <w:p w14:paraId="205F2FF5" w14:textId="2DA321A5" w:rsidR="00CD54F5" w:rsidRDefault="00F15DF9">
      <w:pPr>
        <w:spacing w:after="0" w:line="240" w:lineRule="auto"/>
        <w:rPr>
          <w:rFonts w:ascii="Tahoma" w:eastAsia="Tahoma" w:hAnsi="Tahoma" w:cs="Tahoma"/>
        </w:rPr>
      </w:pPr>
      <w:r>
        <w:rPr>
          <w:rFonts w:ascii="Tahoma" w:eastAsia="Tahoma" w:hAnsi="Tahoma" w:cs="Tahoma"/>
        </w:rPr>
        <w:t>Competitors must provide their own numbers. These</w:t>
      </w:r>
      <w:r w:rsidR="0025197A">
        <w:rPr>
          <w:rFonts w:ascii="Tahoma" w:eastAsia="Tahoma" w:hAnsi="Tahoma" w:cs="Tahoma"/>
        </w:rPr>
        <w:t xml:space="preserve"> must be shown but it is down to the individual whether t</w:t>
      </w:r>
      <w:r>
        <w:rPr>
          <w:rFonts w:ascii="Tahoma" w:eastAsia="Tahoma" w:hAnsi="Tahoma" w:cs="Tahoma"/>
        </w:rPr>
        <w:t xml:space="preserve">o use one back number / number bib, </w:t>
      </w:r>
      <w:r w:rsidR="0025197A">
        <w:rPr>
          <w:rFonts w:ascii="Tahoma" w:eastAsia="Tahoma" w:hAnsi="Tahoma" w:cs="Tahoma"/>
        </w:rPr>
        <w:t>or two bridle / saddlecloth numbers.  If bridle / saddlecloth numbers are used, one number must be shown on each side of the horse.</w:t>
      </w:r>
    </w:p>
    <w:sectPr w:rsidR="00CD54F5" w:rsidSect="002120A2">
      <w:pgSz w:w="11906" w:h="16838"/>
      <w:pgMar w:top="1440" w:right="1440"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601"/>
    <w:multiLevelType w:val="multilevel"/>
    <w:tmpl w:val="1428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569D1"/>
    <w:multiLevelType w:val="multilevel"/>
    <w:tmpl w:val="95F6A23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 w15:restartNumberingAfterBreak="0">
    <w:nsid w:val="41DB3165"/>
    <w:multiLevelType w:val="hybridMultilevel"/>
    <w:tmpl w:val="6EA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F5"/>
    <w:rsid w:val="002120A2"/>
    <w:rsid w:val="0025197A"/>
    <w:rsid w:val="003A00FA"/>
    <w:rsid w:val="00433618"/>
    <w:rsid w:val="006F21A3"/>
    <w:rsid w:val="0074796D"/>
    <w:rsid w:val="00822E6F"/>
    <w:rsid w:val="009600D7"/>
    <w:rsid w:val="00A777D2"/>
    <w:rsid w:val="00CD54F5"/>
    <w:rsid w:val="00D064A0"/>
    <w:rsid w:val="00E34B55"/>
    <w:rsid w:val="00F15DF9"/>
    <w:rsid w:val="00F3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8FBD16"/>
  <w15:docId w15:val="{EACDAFEC-CDE9-454B-9215-57DE9B76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area17-brc.org.uk/area-qualifi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solentridingclub.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therlewissrc@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atherlewissrc@gmail.com" TargetMode="External"/><Relationship Id="rId5" Type="http://schemas.openxmlformats.org/officeDocument/2006/relationships/image" Target="media/image1.png"/><Relationship Id="rId15" Type="http://schemas.openxmlformats.org/officeDocument/2006/relationships/hyperlink" Target="mailto:heatherlewissrc@gmail.com" TargetMode="External"/><Relationship Id="rId10" Type="http://schemas.openxmlformats.org/officeDocument/2006/relationships/hyperlink" Target="https://www.myridinglife.com/eventdetails.aspx?id=369263" TargetMode="External"/><Relationship Id="rId4" Type="http://schemas.openxmlformats.org/officeDocument/2006/relationships/webSettings" Target="webSettings.xml"/><Relationship Id="rId9" Type="http://schemas.openxmlformats.org/officeDocument/2006/relationships/hyperlink" Target="http://www.croftonmanor.co.uk" TargetMode="External"/><Relationship Id="rId14" Type="http://schemas.openxmlformats.org/officeDocument/2006/relationships/hyperlink" Target="https://www.myridinglife.com/eventdetails.aspx?id=369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Penelope Briggs</cp:lastModifiedBy>
  <cp:revision>2</cp:revision>
  <dcterms:created xsi:type="dcterms:W3CDTF">2022-01-20T12:29:00Z</dcterms:created>
  <dcterms:modified xsi:type="dcterms:W3CDTF">2022-01-20T12:29:00Z</dcterms:modified>
</cp:coreProperties>
</file>